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E3" w:rsidRPr="007F6A83" w:rsidRDefault="003A4C75" w:rsidP="00D375E3">
      <w:pPr>
        <w:pStyle w:val="HeaderSubject"/>
        <w:rPr>
          <w:color w:val="000080"/>
          <w:szCs w:val="24"/>
          <w:lang w:val="nb-NO"/>
        </w:rPr>
      </w:pPr>
      <w:r>
        <w:rPr>
          <w:rFonts w:ascii="Times New Roman" w:eastAsia="Verdana" w:hAnsi="Times New Roman"/>
          <w:noProof/>
          <w:lang w:val="en-US"/>
        </w:rPr>
        <w:drawing>
          <wp:anchor distT="0" distB="0" distL="114300" distR="114300" simplePos="0" relativeHeight="251663360" behindDoc="0" locked="0" layoutInCell="1" allowOverlap="1" wp14:anchorId="2B82F837" wp14:editId="5A792986">
            <wp:simplePos x="0" y="0"/>
            <wp:positionH relativeFrom="column">
              <wp:posOffset>4104166</wp:posOffset>
            </wp:positionH>
            <wp:positionV relativeFrom="paragraph">
              <wp:posOffset>-382771</wp:posOffset>
            </wp:positionV>
            <wp:extent cx="1796903" cy="1175686"/>
            <wp:effectExtent l="0" t="0" r="0" b="5715"/>
            <wp:wrapNone/>
            <wp:docPr id="4" name="Picture 4" descr="C:\Users\oyvind.lyngen\Documents\Dropbox\Austrått Golfklubb\Logoer og maler\agk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vind.lyngen\Documents\Dropbox\Austrått Golfklubb\Logoer og maler\agk_logo.eps"/>
                    <pic:cNvPicPr>
                      <a:picLocks noChangeAspect="1" noChangeArrowheads="1"/>
                    </pic:cNvPicPr>
                  </pic:nvPicPr>
                  <pic:blipFill rotWithShape="1">
                    <a:blip r:embed="rId7">
                      <a:extLst>
                        <a:ext uri="{28A0092B-C50C-407E-A947-70E740481C1C}">
                          <a14:useLocalDpi xmlns:a14="http://schemas.microsoft.com/office/drawing/2010/main" val="0"/>
                        </a:ext>
                      </a:extLst>
                    </a:blip>
                    <a:srcRect l="13569" t="26254" r="13864" b="26254"/>
                    <a:stretch/>
                  </pic:blipFill>
                  <pic:spPr bwMode="auto">
                    <a:xfrm>
                      <a:off x="0" y="0"/>
                      <a:ext cx="1796872" cy="117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5E3" w:rsidRPr="007F6A83">
        <w:rPr>
          <w:color w:val="000080"/>
          <w:szCs w:val="24"/>
          <w:lang w:val="nb-NO"/>
        </w:rPr>
        <w:t xml:space="preserve">Austrått Golfklubb </w:t>
      </w:r>
      <w:bookmarkStart w:id="0" w:name="_GoBack"/>
      <w:bookmarkEnd w:id="0"/>
    </w:p>
    <w:p w:rsidR="00D375E3" w:rsidRPr="00D375E3" w:rsidRDefault="00E86287" w:rsidP="00D375E3">
      <w:pPr>
        <w:pStyle w:val="HeaderSubject"/>
        <w:rPr>
          <w:color w:val="000080"/>
          <w:sz w:val="40"/>
          <w:szCs w:val="40"/>
          <w:lang w:val="nb-NO"/>
        </w:rPr>
      </w:pPr>
      <w:r>
        <w:rPr>
          <w:color w:val="000080"/>
          <w:sz w:val="40"/>
          <w:szCs w:val="40"/>
          <w:lang w:val="nb-NO"/>
        </w:rPr>
        <w:t>Protokoll Årsmøte 201</w:t>
      </w:r>
      <w:r w:rsidR="00F86AD6">
        <w:rPr>
          <w:color w:val="000080"/>
          <w:sz w:val="40"/>
          <w:szCs w:val="40"/>
          <w:lang w:val="nb-NO"/>
        </w:rPr>
        <w:t>9</w:t>
      </w:r>
      <w:r w:rsidR="00D375E3">
        <w:rPr>
          <w:color w:val="000080"/>
          <w:sz w:val="40"/>
          <w:szCs w:val="40"/>
          <w:lang w:val="nb-NO"/>
        </w:rPr>
        <w:br/>
      </w:r>
    </w:p>
    <w:tbl>
      <w:tblPr>
        <w:tblW w:w="4995" w:type="pct"/>
        <w:tblInd w:w="-29" w:type="dxa"/>
        <w:tblBorders>
          <w:top w:val="single" w:sz="18" w:space="0" w:color="FFFFFF"/>
          <w:left w:val="single" w:sz="18" w:space="0" w:color="FFFFFF"/>
          <w:bottom w:val="single" w:sz="18" w:space="0" w:color="FFFFFF"/>
          <w:right w:val="single" w:sz="18" w:space="0" w:color="FFFFFF"/>
        </w:tblBorders>
        <w:shd w:val="pct10" w:color="auto" w:fill="FFFFFF"/>
        <w:tblCellMar>
          <w:top w:w="28" w:type="dxa"/>
          <w:left w:w="113" w:type="dxa"/>
          <w:bottom w:w="28" w:type="dxa"/>
          <w:right w:w="113" w:type="dxa"/>
        </w:tblCellMar>
        <w:tblLook w:val="0000" w:firstRow="0" w:lastRow="0" w:firstColumn="0" w:lastColumn="0" w:noHBand="0" w:noVBand="0"/>
      </w:tblPr>
      <w:tblGrid>
        <w:gridCol w:w="1934"/>
        <w:gridCol w:w="7037"/>
      </w:tblGrid>
      <w:tr w:rsidR="00D375E3" w:rsidRPr="00D25F0F"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Dato/Tid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E86287" w:rsidP="00104C4B">
            <w:pPr>
              <w:pStyle w:val="TableText"/>
              <w:rPr>
                <w:lang w:val="nb-NO"/>
              </w:rPr>
            </w:pPr>
            <w:r>
              <w:rPr>
                <w:lang w:val="nb-NO"/>
              </w:rPr>
              <w:t>0</w:t>
            </w:r>
            <w:r w:rsidR="00F86AD6">
              <w:rPr>
                <w:lang w:val="nb-NO"/>
              </w:rPr>
              <w:t>7</w:t>
            </w:r>
            <w:r w:rsidR="008D73D2">
              <w:rPr>
                <w:lang w:val="nb-NO"/>
              </w:rPr>
              <w:t>.03.201</w:t>
            </w:r>
            <w:r w:rsidR="00F86AD6">
              <w:rPr>
                <w:lang w:val="nb-NO"/>
              </w:rPr>
              <w:t>9</w:t>
            </w:r>
            <w:r w:rsidR="00D375E3">
              <w:rPr>
                <w:lang w:val="nb-NO"/>
              </w:rPr>
              <w:t xml:space="preserve"> 18</w:t>
            </w:r>
            <w:r w:rsidR="00D375E3" w:rsidRPr="00E47107">
              <w:rPr>
                <w:lang w:val="nb-NO"/>
              </w:rPr>
              <w:t xml:space="preserve">:00 </w:t>
            </w:r>
            <w:r w:rsidR="00D375E3">
              <w:rPr>
                <w:lang w:val="nb-NO"/>
              </w:rPr>
              <w:t xml:space="preserve">– </w:t>
            </w:r>
            <w:r w:rsidR="00B87AFA" w:rsidRPr="00B87AFA">
              <w:rPr>
                <w:lang w:val="nb-NO"/>
              </w:rPr>
              <w:t>20</w:t>
            </w:r>
            <w:r w:rsidR="00D375E3" w:rsidRPr="00B87AFA">
              <w:rPr>
                <w:lang w:val="nb-NO"/>
              </w:rPr>
              <w:t>:00</w:t>
            </w:r>
          </w:p>
        </w:tc>
      </w:tr>
      <w:tr w:rsidR="00D375E3" w:rsidRPr="00D25F0F"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Sted</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F86AD6" w:rsidP="00104C4B">
            <w:pPr>
              <w:pStyle w:val="TableText"/>
              <w:tabs>
                <w:tab w:val="left" w:pos="2400"/>
              </w:tabs>
              <w:rPr>
                <w:lang w:val="nb-NO"/>
              </w:rPr>
            </w:pPr>
            <w:r>
              <w:rPr>
                <w:lang w:val="nb-NO"/>
              </w:rPr>
              <w:t>Ørland Sparebank</w:t>
            </w:r>
          </w:p>
        </w:tc>
      </w:tr>
      <w:tr w:rsidR="00D375E3" w:rsidRPr="002F2810"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sidRPr="00E47107">
              <w:rPr>
                <w:lang w:val="nb-NO"/>
              </w:rPr>
              <w:t>Til stede</w:t>
            </w:r>
            <w:r>
              <w:rPr>
                <w:lang w:val="nb-NO"/>
              </w:rPr>
              <w:t xml:space="preserve"> fra Styret</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E86287" w:rsidP="00104C4B">
            <w:pPr>
              <w:pStyle w:val="TableText"/>
              <w:rPr>
                <w:lang w:val="nb-NO"/>
              </w:rPr>
            </w:pPr>
            <w:r>
              <w:rPr>
                <w:lang w:val="nb-NO"/>
              </w:rPr>
              <w:t>Fred Stabell</w:t>
            </w:r>
            <w:r w:rsidR="00D375E3" w:rsidRPr="00E47107">
              <w:rPr>
                <w:lang w:val="nb-NO"/>
              </w:rPr>
              <w:t xml:space="preserve">, </w:t>
            </w:r>
            <w:r w:rsidR="008C57B8">
              <w:rPr>
                <w:lang w:val="nb-NO"/>
              </w:rPr>
              <w:t>Nancy Ervik</w:t>
            </w:r>
            <w:r w:rsidR="005F25C2">
              <w:rPr>
                <w:lang w:val="nb-NO"/>
              </w:rPr>
              <w:t xml:space="preserve">, Lillian </w:t>
            </w:r>
            <w:proofErr w:type="spellStart"/>
            <w:r w:rsidR="005F25C2">
              <w:rPr>
                <w:lang w:val="nb-NO"/>
              </w:rPr>
              <w:t>Onsøien</w:t>
            </w:r>
            <w:proofErr w:type="spellEnd"/>
            <w:r w:rsidR="005F25C2">
              <w:rPr>
                <w:lang w:val="nb-NO"/>
              </w:rPr>
              <w:t>, Roar Brodersen</w:t>
            </w:r>
            <w:r w:rsidR="008C57B8">
              <w:rPr>
                <w:lang w:val="nb-NO"/>
              </w:rPr>
              <w:t xml:space="preserve"> og</w:t>
            </w:r>
            <w:r w:rsidR="00D375E3">
              <w:rPr>
                <w:lang w:val="nb-NO"/>
              </w:rPr>
              <w:t xml:space="preserve"> </w:t>
            </w:r>
            <w:r w:rsidR="00F86AD6">
              <w:rPr>
                <w:lang w:val="nb-NO"/>
              </w:rPr>
              <w:t>Joachim Hestnes</w:t>
            </w:r>
            <w:r w:rsidR="00D375E3">
              <w:rPr>
                <w:lang w:val="nb-NO"/>
              </w:rPr>
              <w:t>.</w:t>
            </w:r>
          </w:p>
        </w:tc>
      </w:tr>
      <w:tr w:rsidR="00D375E3" w:rsidRPr="00176AF4" w:rsidTr="00104C4B">
        <w:tc>
          <w:tcPr>
            <w:tcW w:w="1078" w:type="pct"/>
            <w:tcBorders>
              <w:top w:val="single" w:sz="18" w:space="0" w:color="FFFFFF"/>
              <w:left w:val="single" w:sz="18" w:space="0" w:color="FFFFFF"/>
              <w:bottom w:val="single" w:sz="18" w:space="0" w:color="FFFFFF"/>
              <w:right w:val="single" w:sz="18" w:space="0" w:color="FFFFFF"/>
            </w:tcBorders>
            <w:shd w:val="clear" w:color="auto" w:fill="E0E0E0"/>
          </w:tcPr>
          <w:p w:rsidR="00D375E3" w:rsidRPr="00E47107" w:rsidRDefault="00D375E3" w:rsidP="00104C4B">
            <w:pPr>
              <w:pStyle w:val="TableHeader"/>
              <w:rPr>
                <w:lang w:val="nb-NO"/>
              </w:rPr>
            </w:pPr>
            <w:r>
              <w:rPr>
                <w:lang w:val="nb-NO"/>
              </w:rPr>
              <w:t>Øvrige frammøtte</w:t>
            </w:r>
          </w:p>
        </w:tc>
        <w:tc>
          <w:tcPr>
            <w:tcW w:w="3922" w:type="pct"/>
            <w:tcBorders>
              <w:top w:val="single" w:sz="18" w:space="0" w:color="FFFFFF"/>
              <w:left w:val="single" w:sz="18" w:space="0" w:color="FFFFFF"/>
              <w:bottom w:val="single" w:sz="18" w:space="0" w:color="FFFFFF"/>
              <w:right w:val="single" w:sz="18" w:space="0" w:color="FFFFFF"/>
            </w:tcBorders>
            <w:shd w:val="clear" w:color="auto" w:fill="E6E6E6"/>
          </w:tcPr>
          <w:p w:rsidR="00D375E3" w:rsidRPr="00E47107" w:rsidRDefault="00D375E3" w:rsidP="00E86287">
            <w:pPr>
              <w:pStyle w:val="TableText"/>
              <w:rPr>
                <w:lang w:val="nb-NO"/>
              </w:rPr>
            </w:pPr>
            <w:r w:rsidRPr="00176AF4">
              <w:rPr>
                <w:lang w:val="nb-NO"/>
              </w:rPr>
              <w:t>Bjarne Oksvold, Sonja</w:t>
            </w:r>
            <w:r>
              <w:rPr>
                <w:lang w:val="nb-NO"/>
              </w:rPr>
              <w:t xml:space="preserve"> </w:t>
            </w:r>
            <w:proofErr w:type="spellStart"/>
            <w:r>
              <w:rPr>
                <w:lang w:val="nb-NO"/>
              </w:rPr>
              <w:t>Hemmingby</w:t>
            </w:r>
            <w:proofErr w:type="spellEnd"/>
            <w:r>
              <w:rPr>
                <w:lang w:val="nb-NO"/>
              </w:rPr>
              <w:t xml:space="preserve">, </w:t>
            </w:r>
            <w:r w:rsidR="00E86287">
              <w:rPr>
                <w:lang w:val="nb-NO"/>
              </w:rPr>
              <w:t xml:space="preserve">Jon Arne Haug, </w:t>
            </w:r>
            <w:r w:rsidR="006F4A00">
              <w:rPr>
                <w:lang w:val="nb-NO"/>
              </w:rPr>
              <w:t xml:space="preserve">Tommy Haugen, </w:t>
            </w:r>
            <w:r>
              <w:rPr>
                <w:lang w:val="nb-NO"/>
              </w:rPr>
              <w:t>Gudmund Brodersen, Solfrid Brodersen,</w:t>
            </w:r>
            <w:r w:rsidR="009F522D">
              <w:rPr>
                <w:lang w:val="nb-NO"/>
              </w:rPr>
              <w:t xml:space="preserve"> Arnt</w:t>
            </w:r>
            <w:r>
              <w:rPr>
                <w:lang w:val="nb-NO"/>
              </w:rPr>
              <w:t xml:space="preserve"> </w:t>
            </w:r>
            <w:r w:rsidR="005E66A2">
              <w:rPr>
                <w:lang w:val="nb-NO"/>
              </w:rPr>
              <w:t>Brodersen</w:t>
            </w:r>
            <w:r w:rsidR="006F4A00">
              <w:rPr>
                <w:lang w:val="nb-NO"/>
              </w:rPr>
              <w:t xml:space="preserve">, </w:t>
            </w:r>
            <w:r w:rsidR="00E86287">
              <w:rPr>
                <w:lang w:val="nb-NO"/>
              </w:rPr>
              <w:t>Petter N</w:t>
            </w:r>
            <w:r w:rsidR="00D55319">
              <w:rPr>
                <w:lang w:val="nb-NO"/>
              </w:rPr>
              <w:t>æ</w:t>
            </w:r>
            <w:r w:rsidR="00E86287">
              <w:rPr>
                <w:lang w:val="nb-NO"/>
              </w:rPr>
              <w:t>ss</w:t>
            </w:r>
            <w:r w:rsidRPr="00176AF4">
              <w:rPr>
                <w:lang w:val="nb-NO"/>
              </w:rPr>
              <w:t>,</w:t>
            </w:r>
            <w:r w:rsidR="005F25C2">
              <w:rPr>
                <w:lang w:val="nb-NO"/>
              </w:rPr>
              <w:t xml:space="preserve"> </w:t>
            </w:r>
            <w:proofErr w:type="spellStart"/>
            <w:r w:rsidR="005F25C2">
              <w:rPr>
                <w:lang w:val="nb-NO"/>
              </w:rPr>
              <w:t>Aia</w:t>
            </w:r>
            <w:proofErr w:type="spellEnd"/>
            <w:r w:rsidR="005F25C2">
              <w:rPr>
                <w:lang w:val="nb-NO"/>
              </w:rPr>
              <w:t xml:space="preserve"> Hovde</w:t>
            </w:r>
            <w:r w:rsidR="006F4A00">
              <w:rPr>
                <w:lang w:val="nb-NO"/>
              </w:rPr>
              <w:t>, Thomas Hovde</w:t>
            </w:r>
            <w:r w:rsidR="00076C7C">
              <w:rPr>
                <w:lang w:val="nb-NO"/>
              </w:rPr>
              <w:t>,</w:t>
            </w:r>
            <w:r w:rsidR="005F25C2">
              <w:rPr>
                <w:lang w:val="nb-NO"/>
              </w:rPr>
              <w:t xml:space="preserve"> Øyvind </w:t>
            </w:r>
            <w:proofErr w:type="spellStart"/>
            <w:r w:rsidR="005F25C2">
              <w:rPr>
                <w:lang w:val="nb-NO"/>
              </w:rPr>
              <w:t>Wiklem</w:t>
            </w:r>
            <w:proofErr w:type="spellEnd"/>
            <w:r w:rsidRPr="00176AF4">
              <w:rPr>
                <w:lang w:val="nb-NO"/>
              </w:rPr>
              <w:t>,</w:t>
            </w:r>
            <w:r w:rsidR="005F25C2">
              <w:rPr>
                <w:lang w:val="nb-NO"/>
              </w:rPr>
              <w:t xml:space="preserve"> Øyvind Lyngen,</w:t>
            </w:r>
            <w:r w:rsidRPr="00176AF4">
              <w:rPr>
                <w:lang w:val="nb-NO"/>
              </w:rPr>
              <w:t xml:space="preserve"> Karen Beaulieu, Paul Beaulieu</w:t>
            </w:r>
            <w:r w:rsidR="009F522D">
              <w:rPr>
                <w:lang w:val="nb-NO"/>
              </w:rPr>
              <w:t xml:space="preserve">, Tor </w:t>
            </w:r>
            <w:proofErr w:type="spellStart"/>
            <w:r w:rsidR="009F522D">
              <w:rPr>
                <w:lang w:val="nb-NO"/>
              </w:rPr>
              <w:t>Rambraut</w:t>
            </w:r>
            <w:proofErr w:type="spellEnd"/>
            <w:r w:rsidR="009F522D">
              <w:rPr>
                <w:lang w:val="nb-NO"/>
              </w:rPr>
              <w:t>.</w:t>
            </w:r>
          </w:p>
        </w:tc>
      </w:tr>
    </w:tbl>
    <w:p w:rsidR="00D375E3" w:rsidRDefault="00D375E3" w:rsidP="00D375E3"/>
    <w:p w:rsidR="00F632AC" w:rsidRDefault="00F632AC" w:rsidP="00D375E3"/>
    <w:p w:rsidR="00D375E3" w:rsidRDefault="00D375E3" w:rsidP="00D375E3">
      <w:pPr>
        <w:pStyle w:val="Overskrift1"/>
      </w:pPr>
      <w:r w:rsidRPr="00D375E3">
        <w:t>Godkjenne stemmeberettigede frammøtte representanter</w:t>
      </w:r>
    </w:p>
    <w:p w:rsidR="00230772" w:rsidRDefault="00230772" w:rsidP="004114EF">
      <w:pPr>
        <w:spacing w:after="0" w:line="240" w:lineRule="auto"/>
        <w:ind w:left="1416" w:firstLine="2"/>
      </w:pPr>
    </w:p>
    <w:p w:rsidR="00830CD0" w:rsidRPr="00830CD0" w:rsidRDefault="00AB1461" w:rsidP="00830CD0">
      <w:pPr>
        <w:spacing w:after="0" w:line="240" w:lineRule="auto"/>
        <w:ind w:left="1416" w:firstLine="2"/>
        <w:rPr>
          <w:rFonts w:ascii="Times New Roman" w:eastAsia="Verdana" w:hAnsi="Times New Roman" w:cs="Times New Roman"/>
          <w:sz w:val="12"/>
          <w:szCs w:val="12"/>
        </w:rPr>
      </w:pPr>
      <w:r w:rsidRPr="00AB1461">
        <w:rPr>
          <w:rFonts w:ascii="Times New Roman" w:eastAsia="Verdana" w:hAnsi="Times New Roman" w:cs="Times New Roman"/>
        </w:rPr>
        <w:t xml:space="preserve">Styret redegjorde for det antall personer som var til stede ved oppstart av årsmøtet som </w:t>
      </w:r>
      <w:r w:rsidR="00F649DD">
        <w:rPr>
          <w:rFonts w:ascii="Times New Roman" w:eastAsia="Verdana" w:hAnsi="Times New Roman" w:cs="Times New Roman"/>
        </w:rPr>
        <w:t>styret anså for stemmeberettiged</w:t>
      </w:r>
      <w:r w:rsidRPr="00AB1461">
        <w:rPr>
          <w:rFonts w:ascii="Times New Roman" w:eastAsia="Verdana" w:hAnsi="Times New Roman" w:cs="Times New Roman"/>
        </w:rPr>
        <w:t>e.</w:t>
      </w:r>
      <w:r w:rsidR="00830CD0">
        <w:rPr>
          <w:rFonts w:ascii="Times New Roman" w:eastAsia="Verdana" w:hAnsi="Times New Roman" w:cs="Times New Roman"/>
        </w:rPr>
        <w:br/>
      </w:r>
    </w:p>
    <w:p w:rsidR="00FB72B0" w:rsidRDefault="00230772" w:rsidP="00C46BCB">
      <w:pPr>
        <w:ind w:left="1418"/>
        <w:rPr>
          <w:rFonts w:ascii="Times New Roman" w:eastAsia="Verdana" w:hAnsi="Times New Roman" w:cs="Times New Roman"/>
        </w:rPr>
      </w:pPr>
      <w:r w:rsidRPr="00AB1461">
        <w:rPr>
          <w:rFonts w:ascii="Times New Roman" w:eastAsia="Verdana" w:hAnsi="Times New Roman" w:cs="Times New Roman"/>
          <w:b/>
        </w:rPr>
        <w:t>Vedtak:</w:t>
      </w:r>
      <w:r w:rsidRPr="00230772">
        <w:rPr>
          <w:b/>
        </w:rPr>
        <w:t xml:space="preserve"> </w:t>
      </w:r>
      <w:r w:rsidR="00AB1461" w:rsidRPr="00AB1461">
        <w:rPr>
          <w:rFonts w:ascii="Times New Roman" w:eastAsia="Verdana" w:hAnsi="Times New Roman" w:cs="Times New Roman"/>
        </w:rPr>
        <w:t>Årsmøtet godkjente følgende antall</w:t>
      </w:r>
      <w:r w:rsidR="00AA1488">
        <w:rPr>
          <w:rFonts w:ascii="Times New Roman" w:eastAsia="Verdana" w:hAnsi="Times New Roman" w:cs="Times New Roman"/>
        </w:rPr>
        <w:t xml:space="preserve"> stemmeberettigede medlemmer:</w:t>
      </w:r>
      <w:r w:rsidR="005F25C2">
        <w:rPr>
          <w:rFonts w:ascii="Times New Roman" w:eastAsia="Verdana" w:hAnsi="Times New Roman" w:cs="Times New Roman"/>
        </w:rPr>
        <w:t xml:space="preserve"> </w:t>
      </w:r>
      <w:r w:rsidR="009F522D">
        <w:rPr>
          <w:rFonts w:ascii="Times New Roman" w:eastAsia="Verdana" w:hAnsi="Times New Roman" w:cs="Times New Roman"/>
        </w:rPr>
        <w:t>20</w:t>
      </w:r>
      <w:r w:rsidR="005F25C2">
        <w:rPr>
          <w:rFonts w:ascii="Times New Roman" w:eastAsia="Verdana" w:hAnsi="Times New Roman" w:cs="Times New Roman"/>
        </w:rPr>
        <w:t>.</w:t>
      </w:r>
      <w:r w:rsidR="00AA1488">
        <w:rPr>
          <w:rFonts w:ascii="Times New Roman" w:eastAsia="Verdana" w:hAnsi="Times New Roman" w:cs="Times New Roman"/>
        </w:rPr>
        <w:t xml:space="preserve"> </w:t>
      </w:r>
    </w:p>
    <w:p w:rsidR="00C46BCB" w:rsidRPr="00FB72B0" w:rsidRDefault="00C46BCB" w:rsidP="00C46BCB">
      <w:pPr>
        <w:spacing w:after="0" w:line="240" w:lineRule="auto"/>
        <w:ind w:left="1416" w:firstLine="2"/>
        <w:rPr>
          <w:rFonts w:ascii="Times New Roman" w:eastAsia="Verdana" w:hAnsi="Times New Roman" w:cs="Times New Roman"/>
        </w:rPr>
      </w:pPr>
    </w:p>
    <w:p w:rsidR="00D375E3" w:rsidRDefault="00D375E3" w:rsidP="00D375E3">
      <w:pPr>
        <w:pStyle w:val="Overskrift1"/>
      </w:pPr>
      <w:r w:rsidRPr="00D375E3">
        <w:t>Godkjenne innkallingen, sakliste og forretningsorden</w:t>
      </w:r>
    </w:p>
    <w:p w:rsidR="00AB1461" w:rsidRDefault="00AB1461" w:rsidP="00AB1461">
      <w:pPr>
        <w:spacing w:after="0" w:line="240" w:lineRule="auto"/>
        <w:ind w:left="1416" w:firstLine="2"/>
        <w:rPr>
          <w:rFonts w:ascii="Times New Roman" w:eastAsia="Verdana" w:hAnsi="Times New Roman" w:cs="Times New Roman"/>
        </w:rPr>
      </w:pPr>
    </w:p>
    <w:p w:rsidR="00AB1461" w:rsidRPr="00AB1461" w:rsidRDefault="00AB1461"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Styret fremla forslag om at innkalling saksliste og forretningsorden ble godkjent.</w:t>
      </w:r>
    </w:p>
    <w:p w:rsidR="00830CD0" w:rsidRPr="00830CD0" w:rsidRDefault="00830CD0" w:rsidP="00AB1461">
      <w:pPr>
        <w:spacing w:after="0" w:line="240" w:lineRule="auto"/>
        <w:ind w:left="1416" w:firstLine="2"/>
        <w:rPr>
          <w:rFonts w:ascii="Times New Roman" w:eastAsia="Verdana" w:hAnsi="Times New Roman" w:cs="Times New Roman"/>
          <w:b/>
          <w:sz w:val="12"/>
          <w:szCs w:val="12"/>
        </w:rPr>
      </w:pPr>
    </w:p>
    <w:p w:rsidR="00230772"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b/>
        </w:rPr>
        <w:t>Vedtak:</w:t>
      </w:r>
      <w:r w:rsidRPr="00AB1461">
        <w:rPr>
          <w:rFonts w:ascii="Times New Roman" w:eastAsia="Verdana" w:hAnsi="Times New Roman" w:cs="Times New Roman"/>
        </w:rPr>
        <w:t xml:space="preserve"> Årsmøtet godkjente styrets forslag uten merknader</w:t>
      </w:r>
      <w:r w:rsidR="005F25C2">
        <w:rPr>
          <w:rFonts w:ascii="Times New Roman" w:eastAsia="Verdana" w:hAnsi="Times New Roman" w:cs="Times New Roman"/>
        </w:rPr>
        <w:t>.</w:t>
      </w:r>
    </w:p>
    <w:p w:rsidR="00FB72B0" w:rsidRPr="00AB1461" w:rsidRDefault="00FB72B0" w:rsidP="00AB1461">
      <w:pPr>
        <w:spacing w:after="0" w:line="240" w:lineRule="auto"/>
        <w:ind w:left="1416" w:firstLine="2"/>
        <w:rPr>
          <w:rFonts w:ascii="Times New Roman" w:eastAsia="Verdana" w:hAnsi="Times New Roman" w:cs="Times New Roman"/>
        </w:rPr>
      </w:pPr>
    </w:p>
    <w:p w:rsidR="00D375E3" w:rsidRDefault="00D375E3" w:rsidP="00D375E3">
      <w:pPr>
        <w:pStyle w:val="Overskrift1"/>
      </w:pPr>
      <w:r w:rsidRPr="00D375E3">
        <w:t>Velge årsmøtets funksjonærer</w:t>
      </w:r>
    </w:p>
    <w:p w:rsidR="00230772" w:rsidRPr="000B7F28" w:rsidRDefault="00230772" w:rsidP="00230772">
      <w:pPr>
        <w:spacing w:after="0" w:line="240" w:lineRule="auto"/>
        <w:ind w:left="1418"/>
        <w:rPr>
          <w:rFonts w:ascii="Times New Roman" w:eastAsia="Verdana" w:hAnsi="Times New Roman" w:cs="Times New Roman"/>
        </w:rPr>
      </w:pPr>
    </w:p>
    <w:p w:rsidR="00230772" w:rsidRPr="00AB1461" w:rsidRDefault="00830CD0" w:rsidP="00AB1461">
      <w:pPr>
        <w:spacing w:after="0" w:line="240" w:lineRule="auto"/>
        <w:ind w:left="1416" w:firstLine="2"/>
        <w:rPr>
          <w:rFonts w:ascii="Times New Roman" w:eastAsia="Verdana" w:hAnsi="Times New Roman" w:cs="Times New Roman"/>
        </w:rPr>
      </w:pPr>
      <w:r>
        <w:rPr>
          <w:rFonts w:ascii="Times New Roman" w:eastAsia="Verdana" w:hAnsi="Times New Roman" w:cs="Times New Roman"/>
        </w:rPr>
        <w:t>Styrets forslag til vedtak</w:t>
      </w:r>
      <w:r w:rsidR="00AB1461" w:rsidRPr="00AB1461">
        <w:rPr>
          <w:rFonts w:ascii="Times New Roman" w:eastAsia="Verdana" w:hAnsi="Times New Roman" w:cs="Times New Roman"/>
        </w:rPr>
        <w:t>:</w:t>
      </w:r>
    </w:p>
    <w:p w:rsidR="00230772"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 xml:space="preserve">Dirigent: </w:t>
      </w:r>
      <w:r w:rsidRPr="00AB1461">
        <w:rPr>
          <w:rFonts w:ascii="Times New Roman" w:eastAsia="Verdana" w:hAnsi="Times New Roman" w:cs="Times New Roman"/>
        </w:rPr>
        <w:tab/>
        <w:t xml:space="preserve">Styrets leder </w:t>
      </w:r>
      <w:r w:rsidR="00E86287">
        <w:rPr>
          <w:rFonts w:ascii="Times New Roman" w:eastAsia="Verdana" w:hAnsi="Times New Roman" w:cs="Times New Roman"/>
        </w:rPr>
        <w:t>Fred Stabell</w:t>
      </w:r>
    </w:p>
    <w:p w:rsidR="00230772"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 xml:space="preserve">Sekretær: </w:t>
      </w:r>
      <w:r w:rsidRPr="00AB1461">
        <w:rPr>
          <w:rFonts w:ascii="Times New Roman" w:eastAsia="Verdana" w:hAnsi="Times New Roman" w:cs="Times New Roman"/>
        </w:rPr>
        <w:tab/>
        <w:t xml:space="preserve">Styrets sekretær </w:t>
      </w:r>
      <w:r w:rsidR="00F86AD6">
        <w:rPr>
          <w:rFonts w:ascii="Times New Roman" w:eastAsia="Verdana" w:hAnsi="Times New Roman" w:cs="Times New Roman"/>
        </w:rPr>
        <w:t>Joachim Hestnes</w:t>
      </w:r>
    </w:p>
    <w:p w:rsidR="00AB1461" w:rsidRPr="00AB1461" w:rsidRDefault="00230772"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rPr>
        <w:t>2 representa</w:t>
      </w:r>
      <w:r w:rsidR="00AB1461" w:rsidRPr="00AB1461">
        <w:rPr>
          <w:rFonts w:ascii="Times New Roman" w:eastAsia="Verdana" w:hAnsi="Times New Roman" w:cs="Times New Roman"/>
        </w:rPr>
        <w:t>nter for å undertegne protokoll.</w:t>
      </w:r>
    </w:p>
    <w:p w:rsidR="00830CD0" w:rsidRPr="00830CD0" w:rsidRDefault="00830CD0" w:rsidP="00AB1461">
      <w:pPr>
        <w:spacing w:after="0" w:line="240" w:lineRule="auto"/>
        <w:ind w:left="1416" w:firstLine="2"/>
        <w:rPr>
          <w:rFonts w:ascii="Times New Roman" w:eastAsia="Verdana" w:hAnsi="Times New Roman" w:cs="Times New Roman"/>
          <w:b/>
          <w:sz w:val="12"/>
          <w:szCs w:val="12"/>
        </w:rPr>
      </w:pPr>
    </w:p>
    <w:p w:rsidR="00230772" w:rsidRPr="00AB1461" w:rsidRDefault="00AB1461" w:rsidP="00AB1461">
      <w:pPr>
        <w:spacing w:after="0" w:line="240" w:lineRule="auto"/>
        <w:ind w:left="1416" w:firstLine="2"/>
        <w:rPr>
          <w:rFonts w:ascii="Times New Roman" w:eastAsia="Verdana" w:hAnsi="Times New Roman" w:cs="Times New Roman"/>
        </w:rPr>
      </w:pPr>
      <w:r w:rsidRPr="00AB1461">
        <w:rPr>
          <w:rFonts w:ascii="Times New Roman" w:eastAsia="Verdana" w:hAnsi="Times New Roman" w:cs="Times New Roman"/>
          <w:b/>
        </w:rPr>
        <w:t>Vedtak:</w:t>
      </w:r>
      <w:r w:rsidRPr="00AB1461">
        <w:rPr>
          <w:rFonts w:ascii="Times New Roman" w:eastAsia="Verdana" w:hAnsi="Times New Roman" w:cs="Times New Roman"/>
        </w:rPr>
        <w:t xml:space="preserve"> Årsmøtet godkjente </w:t>
      </w:r>
      <w:r>
        <w:rPr>
          <w:rFonts w:ascii="Times New Roman" w:eastAsia="Verdana" w:hAnsi="Times New Roman" w:cs="Times New Roman"/>
        </w:rPr>
        <w:t xml:space="preserve">styrets forslag til dirigent og sekretær. </w:t>
      </w:r>
      <w:r w:rsidR="005E66A2">
        <w:rPr>
          <w:rFonts w:ascii="Times New Roman" w:eastAsia="Verdana" w:hAnsi="Times New Roman" w:cs="Times New Roman"/>
        </w:rPr>
        <w:br/>
      </w:r>
      <w:r w:rsidR="00F86AD6">
        <w:rPr>
          <w:rFonts w:ascii="Times New Roman" w:eastAsia="Verdana" w:hAnsi="Times New Roman" w:cs="Times New Roman"/>
        </w:rPr>
        <w:t>og</w:t>
      </w:r>
      <w:r w:rsidR="005F25C2">
        <w:rPr>
          <w:rFonts w:ascii="Times New Roman" w:eastAsia="Verdana" w:hAnsi="Times New Roman" w:cs="Times New Roman"/>
        </w:rPr>
        <w:t xml:space="preserve"> Paul Beaulieu og Gudmund Brodersen</w:t>
      </w:r>
      <w:r w:rsidR="00F86AD6">
        <w:rPr>
          <w:rFonts w:ascii="Times New Roman" w:eastAsia="Verdana" w:hAnsi="Times New Roman" w:cs="Times New Roman"/>
        </w:rPr>
        <w:t xml:space="preserve"> </w:t>
      </w:r>
      <w:r w:rsidR="00830CD0">
        <w:rPr>
          <w:rFonts w:ascii="Times New Roman" w:eastAsia="Verdana" w:hAnsi="Times New Roman" w:cs="Times New Roman"/>
        </w:rPr>
        <w:t>ble valgt som representanter til å undertegne protokollen.</w:t>
      </w:r>
    </w:p>
    <w:p w:rsidR="00066D8A" w:rsidRDefault="00066D8A" w:rsidP="00D375E3"/>
    <w:p w:rsidR="00B82BB3" w:rsidRDefault="00B82BB3" w:rsidP="00D375E3"/>
    <w:p w:rsidR="00B82BB3" w:rsidRDefault="00B82BB3" w:rsidP="00D375E3"/>
    <w:p w:rsidR="00830CD0" w:rsidRDefault="00D375E3" w:rsidP="00830CD0">
      <w:pPr>
        <w:pStyle w:val="Overskrift1"/>
        <w:ind w:left="1418" w:hanging="1058"/>
      </w:pPr>
      <w:r w:rsidRPr="00D375E3">
        <w:lastRenderedPageBreak/>
        <w:t>Behandling av klubbens årsmelding, herunder komiteenes</w:t>
      </w:r>
      <w:r>
        <w:t xml:space="preserve"> </w:t>
      </w:r>
      <w:r w:rsidRPr="00D375E3">
        <w:t>årsmeldinger</w:t>
      </w:r>
    </w:p>
    <w:p w:rsidR="00830CD0" w:rsidRPr="00830CD0" w:rsidRDefault="00830CD0" w:rsidP="00830CD0">
      <w:pPr>
        <w:spacing w:after="0" w:line="240" w:lineRule="auto"/>
        <w:ind w:left="1418"/>
      </w:pPr>
    </w:p>
    <w:p w:rsid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rPr>
        <w:t xml:space="preserve">Leder gikk gjennom styrets årsmelding, inneholdende et utdrag av komiteenes årsmeldinger. Det var ingen kommentarer utover teksten. </w:t>
      </w:r>
    </w:p>
    <w:p w:rsidR="00830CD0" w:rsidRP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rPr>
        <w:t xml:space="preserve">Styrets forslag til vedtak: Årsmøtet tar årsmeldingene til etterretning og godkjenner beretningene. </w:t>
      </w:r>
    </w:p>
    <w:p w:rsidR="00830CD0" w:rsidRPr="00830CD0" w:rsidRDefault="00830CD0" w:rsidP="00830CD0">
      <w:pPr>
        <w:spacing w:after="0" w:line="240" w:lineRule="auto"/>
        <w:ind w:left="1416" w:firstLine="2"/>
        <w:rPr>
          <w:rFonts w:ascii="Times New Roman" w:eastAsia="Verdana" w:hAnsi="Times New Roman" w:cs="Times New Roman"/>
        </w:rPr>
      </w:pPr>
    </w:p>
    <w:p w:rsidR="00D375E3" w:rsidRDefault="00830CD0" w:rsidP="00FB72B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Årsmøtet godkjente styrets forslag til vedtak </w:t>
      </w:r>
      <w:r w:rsidR="00F96726">
        <w:rPr>
          <w:rFonts w:ascii="Times New Roman" w:eastAsia="Verdana" w:hAnsi="Times New Roman" w:cs="Times New Roman"/>
        </w:rPr>
        <w:t>ved akklamasjon.</w:t>
      </w:r>
    </w:p>
    <w:p w:rsidR="00FB72B0" w:rsidRPr="00FB72B0" w:rsidRDefault="00FB72B0" w:rsidP="00FB72B0">
      <w:pPr>
        <w:spacing w:after="0" w:line="240" w:lineRule="auto"/>
        <w:ind w:left="1416" w:firstLine="2"/>
        <w:rPr>
          <w:rFonts w:ascii="Times New Roman" w:eastAsia="Verdana" w:hAnsi="Times New Roman" w:cs="Times New Roman"/>
        </w:rPr>
      </w:pPr>
    </w:p>
    <w:p w:rsidR="00D375E3" w:rsidRDefault="00D375E3" w:rsidP="00D375E3">
      <w:pPr>
        <w:pStyle w:val="Overskrift1"/>
      </w:pPr>
      <w:r w:rsidRPr="00D375E3">
        <w:t>Behandle klubbens regnskap i revidert stand</w:t>
      </w:r>
    </w:p>
    <w:p w:rsidR="00D375E3" w:rsidRDefault="00D375E3" w:rsidP="00830CD0">
      <w:pPr>
        <w:spacing w:after="0" w:line="240" w:lineRule="auto"/>
        <w:ind w:left="1416" w:firstLine="2"/>
        <w:rPr>
          <w:rFonts w:ascii="Times New Roman" w:eastAsia="Verdana" w:hAnsi="Times New Roman" w:cs="Times New Roman"/>
        </w:rPr>
      </w:pPr>
    </w:p>
    <w:p w:rsidR="008C57B8" w:rsidRDefault="008C57B8" w:rsidP="008C57B8">
      <w:pPr>
        <w:spacing w:after="0" w:line="240" w:lineRule="auto"/>
        <w:ind w:left="1416" w:firstLine="2"/>
        <w:rPr>
          <w:rFonts w:ascii="Times New Roman" w:eastAsia="Verdana" w:hAnsi="Times New Roman" w:cs="Times New Roman"/>
        </w:rPr>
      </w:pPr>
      <w:r>
        <w:rPr>
          <w:rFonts w:ascii="Times New Roman" w:eastAsia="Verdana" w:hAnsi="Times New Roman" w:cs="Times New Roman"/>
        </w:rPr>
        <w:t>Regnskap i revidert stand ble fremvist på storskjerm.</w:t>
      </w:r>
    </w:p>
    <w:p w:rsidR="00830CD0" w:rsidRPr="00830CD0" w:rsidRDefault="00015849" w:rsidP="00830CD0">
      <w:pPr>
        <w:spacing w:after="0" w:line="240" w:lineRule="auto"/>
        <w:ind w:left="1416" w:firstLine="2"/>
        <w:rPr>
          <w:rFonts w:ascii="Times New Roman" w:eastAsia="Verdana" w:hAnsi="Times New Roman" w:cs="Times New Roman"/>
        </w:rPr>
      </w:pPr>
      <w:r>
        <w:rPr>
          <w:rFonts w:ascii="Times New Roman" w:eastAsia="Verdana" w:hAnsi="Times New Roman" w:cs="Times New Roman"/>
        </w:rPr>
        <w:t>Styret fremla for</w:t>
      </w:r>
      <w:r w:rsidR="001948C1">
        <w:rPr>
          <w:rFonts w:ascii="Times New Roman" w:eastAsia="Verdana" w:hAnsi="Times New Roman" w:cs="Times New Roman"/>
        </w:rPr>
        <w:t>s</w:t>
      </w:r>
      <w:r>
        <w:rPr>
          <w:rFonts w:ascii="Times New Roman" w:eastAsia="Verdana" w:hAnsi="Times New Roman" w:cs="Times New Roman"/>
        </w:rPr>
        <w:t>lag om at regnskap i revidert stand</w:t>
      </w:r>
      <w:r w:rsidR="00830CD0">
        <w:rPr>
          <w:rFonts w:ascii="Times New Roman" w:eastAsia="Verdana" w:hAnsi="Times New Roman" w:cs="Times New Roman"/>
        </w:rPr>
        <w:t xml:space="preserve"> godkjennes.</w:t>
      </w:r>
    </w:p>
    <w:p w:rsidR="00830CD0" w:rsidRPr="00830CD0" w:rsidRDefault="00830CD0" w:rsidP="00830CD0">
      <w:pPr>
        <w:spacing w:after="0" w:line="240" w:lineRule="auto"/>
        <w:ind w:left="1416" w:firstLine="2"/>
        <w:rPr>
          <w:rFonts w:ascii="Times New Roman" w:eastAsia="Verdana" w:hAnsi="Times New Roman" w:cs="Times New Roman"/>
          <w:b/>
          <w:sz w:val="12"/>
          <w:szCs w:val="12"/>
        </w:rPr>
      </w:pPr>
    </w:p>
    <w:p w:rsidR="00830CD0" w:rsidRDefault="00830CD0" w:rsidP="00830CD0">
      <w:pPr>
        <w:spacing w:after="0" w:line="240" w:lineRule="auto"/>
        <w:ind w:left="1416" w:firstLine="2"/>
        <w:rPr>
          <w:rFonts w:ascii="Times New Roman" w:eastAsia="Verdana" w:hAnsi="Times New Roman" w:cs="Times New Roman"/>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w:t>
      </w:r>
      <w:r>
        <w:rPr>
          <w:rFonts w:ascii="Times New Roman" w:eastAsia="Verdana" w:hAnsi="Times New Roman" w:cs="Times New Roman"/>
        </w:rPr>
        <w:t xml:space="preserve">Årsmøtet </w:t>
      </w:r>
      <w:r w:rsidR="00015849">
        <w:rPr>
          <w:rFonts w:ascii="Times New Roman" w:eastAsia="Verdana" w:hAnsi="Times New Roman" w:cs="Times New Roman"/>
        </w:rPr>
        <w:t xml:space="preserve">godkjente </w:t>
      </w:r>
      <w:r>
        <w:rPr>
          <w:rFonts w:ascii="Times New Roman" w:eastAsia="Verdana" w:hAnsi="Times New Roman" w:cs="Times New Roman"/>
        </w:rPr>
        <w:t>det fremlagte reviderte regnskapet uten merknader.</w:t>
      </w:r>
    </w:p>
    <w:p w:rsidR="00FB72B0" w:rsidRDefault="00FB72B0" w:rsidP="00830CD0">
      <w:pPr>
        <w:spacing w:after="0" w:line="240" w:lineRule="auto"/>
        <w:ind w:left="1416" w:firstLine="2"/>
        <w:rPr>
          <w:rFonts w:ascii="Times New Roman" w:eastAsia="Verdana" w:hAnsi="Times New Roman" w:cs="Times New Roman"/>
        </w:rPr>
      </w:pPr>
    </w:p>
    <w:p w:rsidR="00E86287" w:rsidRDefault="00F86AD6" w:rsidP="00E86287">
      <w:pPr>
        <w:pStyle w:val="Overskrift1"/>
      </w:pPr>
      <w:r>
        <w:t>Vedta budsjett</w:t>
      </w:r>
    </w:p>
    <w:p w:rsidR="00F86AD6" w:rsidRDefault="00F86AD6" w:rsidP="00F86AD6">
      <w:pPr>
        <w:spacing w:after="0" w:line="240" w:lineRule="auto"/>
        <w:ind w:left="1416" w:firstLine="2"/>
        <w:rPr>
          <w:rFonts w:ascii="Times New Roman" w:eastAsia="Verdana" w:hAnsi="Times New Roman" w:cs="Times New Roman"/>
        </w:rPr>
      </w:pPr>
    </w:p>
    <w:p w:rsidR="00F86AD6" w:rsidRDefault="00F86AD6" w:rsidP="00F86AD6">
      <w:pPr>
        <w:spacing w:after="0" w:line="240" w:lineRule="auto"/>
        <w:ind w:left="1416" w:firstLine="2"/>
        <w:rPr>
          <w:rFonts w:ascii="Times New Roman" w:eastAsia="Verdana" w:hAnsi="Times New Roman" w:cs="Times New Roman"/>
        </w:rPr>
      </w:pPr>
      <w:r>
        <w:rPr>
          <w:rFonts w:ascii="Times New Roman" w:eastAsia="Verdana" w:hAnsi="Times New Roman" w:cs="Times New Roman"/>
        </w:rPr>
        <w:t>Budsjettberegningen ble fremvist på storskjerm.</w:t>
      </w:r>
    </w:p>
    <w:p w:rsidR="00F86AD6" w:rsidRDefault="00F86AD6" w:rsidP="00F86AD6">
      <w:pPr>
        <w:spacing w:after="0" w:line="240" w:lineRule="auto"/>
        <w:ind w:left="1416" w:firstLine="2"/>
        <w:rPr>
          <w:rFonts w:ascii="Times New Roman" w:eastAsia="Verdana" w:hAnsi="Times New Roman" w:cs="Times New Roman"/>
        </w:rPr>
      </w:pPr>
      <w:r w:rsidRPr="00015849">
        <w:rPr>
          <w:rFonts w:ascii="Times New Roman" w:eastAsia="Verdana" w:hAnsi="Times New Roman" w:cs="Times New Roman"/>
        </w:rPr>
        <w:t xml:space="preserve">Styret fremla forslag til budsjett </w:t>
      </w:r>
      <w:r>
        <w:rPr>
          <w:rFonts w:ascii="Times New Roman" w:eastAsia="Verdana" w:hAnsi="Times New Roman" w:cs="Times New Roman"/>
        </w:rPr>
        <w:t>201</w:t>
      </w:r>
      <w:r w:rsidR="001948C1">
        <w:rPr>
          <w:rFonts w:ascii="Times New Roman" w:eastAsia="Verdana" w:hAnsi="Times New Roman" w:cs="Times New Roman"/>
        </w:rPr>
        <w:t>9</w:t>
      </w:r>
      <w:r>
        <w:rPr>
          <w:rFonts w:ascii="Times New Roman" w:eastAsia="Verdana" w:hAnsi="Times New Roman" w:cs="Times New Roman"/>
        </w:rPr>
        <w:t xml:space="preserve"> </w:t>
      </w:r>
      <w:r w:rsidRPr="00015849">
        <w:rPr>
          <w:rFonts w:ascii="Times New Roman" w:eastAsia="Verdana" w:hAnsi="Times New Roman" w:cs="Times New Roman"/>
        </w:rPr>
        <w:t>for vedtak av årsmøtet.</w:t>
      </w:r>
      <w:r>
        <w:rPr>
          <w:rFonts w:ascii="Times New Roman" w:eastAsia="Verdana" w:hAnsi="Times New Roman" w:cs="Times New Roman"/>
        </w:rPr>
        <w:t xml:space="preserve"> </w:t>
      </w:r>
    </w:p>
    <w:p w:rsidR="00F86AD6" w:rsidRPr="00830CD0" w:rsidRDefault="00F86AD6" w:rsidP="00F86AD6">
      <w:pPr>
        <w:spacing w:after="0" w:line="240" w:lineRule="auto"/>
        <w:ind w:left="1416" w:firstLine="2"/>
        <w:rPr>
          <w:rFonts w:ascii="Times New Roman" w:eastAsia="Verdana" w:hAnsi="Times New Roman" w:cs="Times New Roman"/>
          <w:b/>
          <w:sz w:val="12"/>
          <w:szCs w:val="12"/>
        </w:rPr>
      </w:pPr>
    </w:p>
    <w:p w:rsidR="00AE113E" w:rsidRPr="000546BE" w:rsidRDefault="00F86AD6" w:rsidP="00F86AD6">
      <w:pPr>
        <w:spacing w:after="0" w:line="240" w:lineRule="auto"/>
        <w:ind w:left="1416" w:firstLine="2"/>
        <w:rPr>
          <w:rFonts w:ascii="Times New Roman" w:eastAsia="Verdana" w:hAnsi="Times New Roman" w:cs="Times New Roman"/>
          <w:b/>
        </w:rPr>
      </w:pPr>
      <w:r w:rsidRPr="00830CD0">
        <w:rPr>
          <w:rFonts w:ascii="Times New Roman" w:eastAsia="Verdana" w:hAnsi="Times New Roman" w:cs="Times New Roman"/>
          <w:b/>
        </w:rPr>
        <w:t>Vedtak:</w:t>
      </w:r>
      <w:r w:rsidRPr="00830CD0">
        <w:rPr>
          <w:rFonts w:ascii="Times New Roman" w:eastAsia="Verdana" w:hAnsi="Times New Roman" w:cs="Times New Roman"/>
        </w:rPr>
        <w:t xml:space="preserve"> </w:t>
      </w:r>
      <w:r>
        <w:rPr>
          <w:rFonts w:ascii="Times New Roman" w:eastAsia="Verdana" w:hAnsi="Times New Roman" w:cs="Times New Roman"/>
        </w:rPr>
        <w:t>Årsmøtet godkjente enstemmig det fremlagte budsjettet uten merknader.</w:t>
      </w:r>
    </w:p>
    <w:p w:rsidR="000913C7" w:rsidRPr="000913C7" w:rsidRDefault="00D375E3" w:rsidP="000913C7">
      <w:pPr>
        <w:pStyle w:val="Overskrift1"/>
      </w:pPr>
      <w:r w:rsidRPr="00D375E3">
        <w:t>Fastsette medlemskontingent og andre medlemsavgifter</w:t>
      </w:r>
    </w:p>
    <w:p w:rsidR="006F4A00" w:rsidRPr="000B7F28" w:rsidRDefault="006F4A00" w:rsidP="006F4A00">
      <w:pPr>
        <w:spacing w:after="0" w:line="240" w:lineRule="auto"/>
        <w:rPr>
          <w:rFonts w:ascii="Times New Roman" w:eastAsia="Verdana" w:hAnsi="Times New Roman" w:cs="Times New Roman"/>
        </w:rPr>
      </w:pPr>
    </w:p>
    <w:p w:rsidR="006F4A00" w:rsidRDefault="006F4A00" w:rsidP="006F4A00">
      <w:pPr>
        <w:spacing w:after="0" w:line="240" w:lineRule="auto"/>
        <w:ind w:left="1416"/>
        <w:jc w:val="both"/>
        <w:rPr>
          <w:rFonts w:ascii="Times New Roman" w:eastAsia="Verdana" w:hAnsi="Times New Roman" w:cs="Times New Roman"/>
        </w:rPr>
      </w:pPr>
      <w:r w:rsidRPr="000B7F28">
        <w:rPr>
          <w:rFonts w:ascii="Times New Roman" w:eastAsia="Verdana" w:hAnsi="Times New Roman" w:cs="Times New Roman"/>
        </w:rPr>
        <w:t xml:space="preserve">Kontingenter og avgifter er klubbens forutsigbare inntektskilder og bør i så stor grad som mulig dekke de kjente kostnadene som klubben pådrar seg gjennom et driftsår. Samtidig skal satsene også gjenspeile klubbens politikk med tanke på rekruttering, hvordan familieaktivitet skal honoreres og også hva tilreisende skal betale. </w:t>
      </w:r>
    </w:p>
    <w:p w:rsidR="006F4A00" w:rsidRDefault="006F4A00" w:rsidP="006F4A00">
      <w:pPr>
        <w:spacing w:after="0" w:line="240" w:lineRule="auto"/>
        <w:ind w:left="1416"/>
        <w:jc w:val="both"/>
        <w:rPr>
          <w:rFonts w:ascii="Times New Roman" w:eastAsia="Verdana" w:hAnsi="Times New Roman" w:cs="Times New Roman"/>
        </w:rPr>
      </w:pPr>
    </w:p>
    <w:p w:rsidR="006F4A00" w:rsidRDefault="006F4A00" w:rsidP="001948C1">
      <w:pPr>
        <w:spacing w:after="0" w:line="240" w:lineRule="auto"/>
        <w:ind w:left="1416"/>
        <w:jc w:val="both"/>
        <w:rPr>
          <w:rFonts w:ascii="Times New Roman" w:eastAsia="Verdana" w:hAnsi="Times New Roman" w:cs="Times New Roman"/>
        </w:rPr>
      </w:pPr>
      <w:r w:rsidRPr="00485957">
        <w:rPr>
          <w:rFonts w:ascii="Times New Roman" w:eastAsia="Times New Roman" w:hAnsi="Times New Roman" w:cs="Times New Roman"/>
        </w:rPr>
        <w:t>Styret foreslår medlemskontingent f</w:t>
      </w:r>
      <w:r w:rsidR="00226ADA">
        <w:rPr>
          <w:rFonts w:ascii="Times New Roman" w:eastAsia="Times New Roman" w:hAnsi="Times New Roman" w:cs="Times New Roman"/>
        </w:rPr>
        <w:t xml:space="preserve">or hovedmedlem </w:t>
      </w:r>
      <w:r w:rsidR="00F86AD6">
        <w:rPr>
          <w:rFonts w:ascii="Times New Roman" w:eastAsia="Times New Roman" w:hAnsi="Times New Roman" w:cs="Times New Roman"/>
        </w:rPr>
        <w:t>på kr 3700,- og familiekontingent på kr 6200,-.</w:t>
      </w:r>
    </w:p>
    <w:p w:rsidR="006F4A00" w:rsidRPr="000B7F28" w:rsidRDefault="006F4A00" w:rsidP="006F4A00">
      <w:pPr>
        <w:spacing w:after="0" w:line="240" w:lineRule="auto"/>
        <w:ind w:left="1416"/>
        <w:rPr>
          <w:rFonts w:ascii="Times New Roman" w:eastAsia="Verdana" w:hAnsi="Times New Roman" w:cs="Times New Roman"/>
        </w:rPr>
      </w:pPr>
    </w:p>
    <w:p w:rsidR="00FB72B0" w:rsidRPr="000546BE" w:rsidRDefault="00B020FC" w:rsidP="00015849">
      <w:pPr>
        <w:spacing w:after="0" w:line="240" w:lineRule="auto"/>
        <w:ind w:left="1416" w:firstLine="2"/>
        <w:rPr>
          <w:rFonts w:ascii="Times New Roman" w:eastAsia="Verdana" w:hAnsi="Times New Roman" w:cs="Times New Roman"/>
          <w:b/>
        </w:rPr>
      </w:pPr>
      <w:r>
        <w:rPr>
          <w:rFonts w:ascii="Times New Roman" w:eastAsia="Verdana" w:hAnsi="Times New Roman" w:cs="Times New Roman"/>
          <w:b/>
        </w:rPr>
        <w:t xml:space="preserve">Vedtak: </w:t>
      </w:r>
      <w:r w:rsidR="00F0556C" w:rsidRPr="00F0556C">
        <w:rPr>
          <w:rFonts w:ascii="Times New Roman" w:eastAsia="Verdana" w:hAnsi="Times New Roman" w:cs="Times New Roman"/>
        </w:rPr>
        <w:t>Styrets forslag ble enstemmig vedtatt.</w:t>
      </w:r>
    </w:p>
    <w:p w:rsidR="006F4A00" w:rsidRDefault="00F86AD6" w:rsidP="006F4A00">
      <w:pPr>
        <w:pStyle w:val="Overskrift1"/>
      </w:pPr>
      <w:r>
        <w:t>Behandle klubbens virksomhetsplan</w:t>
      </w:r>
    </w:p>
    <w:p w:rsidR="00F86AD6" w:rsidRDefault="00F86AD6" w:rsidP="00F86AD6">
      <w:pPr>
        <w:spacing w:after="0" w:line="240" w:lineRule="auto"/>
        <w:ind w:left="1416"/>
        <w:jc w:val="both"/>
        <w:rPr>
          <w:rFonts w:ascii="Times New Roman" w:eastAsia="Verdana" w:hAnsi="Times New Roman" w:cs="Times New Roman"/>
        </w:rPr>
      </w:pPr>
      <w:r w:rsidRPr="000B7F28">
        <w:rPr>
          <w:rFonts w:ascii="Times New Roman" w:eastAsia="Verdana" w:hAnsi="Times New Roman" w:cs="Times New Roman"/>
        </w:rPr>
        <w:t xml:space="preserve">Virksomhetsplanen </w:t>
      </w:r>
      <w:r>
        <w:rPr>
          <w:rFonts w:ascii="Times New Roman" w:eastAsia="Verdana" w:hAnsi="Times New Roman" w:cs="Times New Roman"/>
        </w:rPr>
        <w:t>skal fornyes i løpet av 2019.</w:t>
      </w:r>
      <w:r w:rsidRPr="000B7F28">
        <w:rPr>
          <w:rFonts w:ascii="Times New Roman" w:eastAsia="Verdana" w:hAnsi="Times New Roman" w:cs="Times New Roman"/>
        </w:rPr>
        <w:t xml:space="preserve"> </w:t>
      </w:r>
    </w:p>
    <w:p w:rsidR="00F86AD6" w:rsidRDefault="00F86AD6" w:rsidP="00F86AD6">
      <w:pPr>
        <w:spacing w:after="0" w:line="240" w:lineRule="auto"/>
        <w:ind w:left="1416"/>
        <w:jc w:val="both"/>
        <w:rPr>
          <w:rFonts w:ascii="Times New Roman" w:eastAsia="Verdana" w:hAnsi="Times New Roman" w:cs="Times New Roman"/>
        </w:rPr>
      </w:pPr>
      <w:r>
        <w:rPr>
          <w:rFonts w:ascii="Times New Roman" w:eastAsia="Verdana" w:hAnsi="Times New Roman" w:cs="Times New Roman"/>
        </w:rPr>
        <w:t xml:space="preserve">Styret har kontaktet Petter </w:t>
      </w:r>
      <w:proofErr w:type="spellStart"/>
      <w:r>
        <w:rPr>
          <w:rFonts w:ascii="Times New Roman" w:eastAsia="Verdana" w:hAnsi="Times New Roman" w:cs="Times New Roman"/>
        </w:rPr>
        <w:t>Hagstrøm</w:t>
      </w:r>
      <w:proofErr w:type="spellEnd"/>
      <w:r>
        <w:rPr>
          <w:rFonts w:ascii="Times New Roman" w:eastAsia="Verdana" w:hAnsi="Times New Roman" w:cs="Times New Roman"/>
        </w:rPr>
        <w:t xml:space="preserve"> i NGF for bistand til utarbeidelse av ny virksomhetsplan og ønsker å arrangere et åpent møte hvor alle medlemmer kan delta. Dette var planlagt i 2018, men lot seg dessverre ikke gjøre.</w:t>
      </w:r>
    </w:p>
    <w:p w:rsidR="00F86AD6" w:rsidRPr="000B7F28" w:rsidRDefault="00F86AD6" w:rsidP="00F86AD6">
      <w:pPr>
        <w:spacing w:after="0" w:line="240" w:lineRule="auto"/>
        <w:ind w:left="1416"/>
        <w:jc w:val="both"/>
        <w:rPr>
          <w:rFonts w:ascii="Times New Roman" w:eastAsia="Verdana" w:hAnsi="Times New Roman" w:cs="Times New Roman"/>
        </w:rPr>
      </w:pPr>
      <w:r>
        <w:rPr>
          <w:rFonts w:ascii="Times New Roman" w:eastAsia="Verdana" w:hAnsi="Times New Roman" w:cs="Times New Roman"/>
        </w:rPr>
        <w:t>Handlingsplan vil</w:t>
      </w:r>
      <w:r w:rsidRPr="000B7F28">
        <w:rPr>
          <w:rFonts w:ascii="Times New Roman" w:eastAsia="Verdana" w:hAnsi="Times New Roman" w:cs="Times New Roman"/>
        </w:rPr>
        <w:t xml:space="preserve"> på bakgrunn av de føringer som er gi</w:t>
      </w:r>
      <w:r>
        <w:rPr>
          <w:rFonts w:ascii="Times New Roman" w:eastAsia="Verdana" w:hAnsi="Times New Roman" w:cs="Times New Roman"/>
        </w:rPr>
        <w:t>tt i den nye virksomhetsplanen utarbeides av styret</w:t>
      </w:r>
      <w:r w:rsidRPr="000B7F28">
        <w:rPr>
          <w:rFonts w:ascii="Times New Roman" w:eastAsia="Verdana" w:hAnsi="Times New Roman" w:cs="Times New Roman"/>
        </w:rPr>
        <w:t xml:space="preserve">. </w:t>
      </w:r>
    </w:p>
    <w:p w:rsidR="00F86AD6" w:rsidRPr="000B7F28" w:rsidRDefault="00F86AD6" w:rsidP="00F86AD6">
      <w:pPr>
        <w:spacing w:after="0" w:line="240" w:lineRule="auto"/>
        <w:ind w:left="1416"/>
        <w:jc w:val="both"/>
        <w:rPr>
          <w:rFonts w:ascii="Times New Roman" w:eastAsia="Verdana" w:hAnsi="Times New Roman" w:cs="Times New Roman"/>
        </w:rPr>
      </w:pPr>
    </w:p>
    <w:p w:rsidR="00F86AD6" w:rsidRPr="000B7F28" w:rsidRDefault="00F86AD6" w:rsidP="00F86AD6">
      <w:pPr>
        <w:keepNext/>
        <w:keepLines/>
        <w:spacing w:before="480" w:after="0"/>
        <w:ind w:left="1416"/>
        <w:rPr>
          <w:rFonts w:ascii="Times New Roman" w:eastAsia="Verdana" w:hAnsi="Times New Roman" w:cs="Times New Roman"/>
          <w:b/>
        </w:rPr>
      </w:pPr>
      <w:r w:rsidRPr="000B7F28">
        <w:rPr>
          <w:rFonts w:ascii="Times New Roman" w:eastAsia="Verdana" w:hAnsi="Times New Roman" w:cs="Times New Roman"/>
          <w:b/>
        </w:rPr>
        <w:lastRenderedPageBreak/>
        <w:t xml:space="preserve">Styrets forslag til vedtak: </w:t>
      </w:r>
    </w:p>
    <w:p w:rsidR="00F86AD6" w:rsidRPr="000B7F28" w:rsidRDefault="00F86AD6" w:rsidP="00F86AD6">
      <w:pPr>
        <w:ind w:left="1416"/>
        <w:rPr>
          <w:rFonts w:ascii="Times New Roman" w:eastAsia="Verdana" w:hAnsi="Times New Roman" w:cs="Times New Roman"/>
        </w:rPr>
      </w:pPr>
      <w:r w:rsidRPr="000B7F28">
        <w:rPr>
          <w:rFonts w:ascii="Times New Roman" w:eastAsia="Verdana" w:hAnsi="Times New Roman" w:cs="Times New Roman"/>
        </w:rPr>
        <w:t xml:space="preserve">Styret i samråd med komiteene, gis fullmakt til å utarbeide </w:t>
      </w:r>
      <w:r>
        <w:rPr>
          <w:rFonts w:ascii="Times New Roman" w:eastAsia="Verdana" w:hAnsi="Times New Roman" w:cs="Times New Roman"/>
        </w:rPr>
        <w:t xml:space="preserve">ny virksomhetsplan for perioden 2019-2023 og </w:t>
      </w:r>
      <w:r w:rsidRPr="000B7F28">
        <w:rPr>
          <w:rFonts w:ascii="Times New Roman" w:eastAsia="Verdana" w:hAnsi="Times New Roman" w:cs="Times New Roman"/>
        </w:rPr>
        <w:t xml:space="preserve">handlingsplan for </w:t>
      </w:r>
      <w:r>
        <w:rPr>
          <w:rFonts w:ascii="Times New Roman" w:eastAsia="Verdana" w:hAnsi="Times New Roman" w:cs="Times New Roman"/>
        </w:rPr>
        <w:t>2019</w:t>
      </w:r>
      <w:r w:rsidRPr="000B7F28">
        <w:rPr>
          <w:rFonts w:ascii="Times New Roman" w:eastAsia="Verdana" w:hAnsi="Times New Roman" w:cs="Times New Roman"/>
        </w:rPr>
        <w:t xml:space="preserve">. </w:t>
      </w:r>
    </w:p>
    <w:p w:rsidR="00F86AD6" w:rsidRPr="00F0556C" w:rsidRDefault="00F86AD6" w:rsidP="00F86AD6">
      <w:pPr>
        <w:spacing w:after="0" w:line="240" w:lineRule="auto"/>
        <w:ind w:left="1416" w:firstLine="2"/>
      </w:pPr>
      <w:r>
        <w:rPr>
          <w:rFonts w:ascii="Times New Roman" w:eastAsia="Verdana" w:hAnsi="Times New Roman" w:cs="Times New Roman"/>
          <w:b/>
        </w:rPr>
        <w:t xml:space="preserve">Vedtak: </w:t>
      </w:r>
      <w:r w:rsidRPr="00F0556C">
        <w:rPr>
          <w:rFonts w:ascii="Times New Roman" w:eastAsia="Verdana" w:hAnsi="Times New Roman" w:cs="Times New Roman"/>
        </w:rPr>
        <w:t>Årsmøtet godkjente styrets forslag uten merknader.</w:t>
      </w:r>
    </w:p>
    <w:p w:rsidR="006F4A00" w:rsidRPr="004114EF" w:rsidRDefault="006F4A00" w:rsidP="006F4A00">
      <w:pPr>
        <w:spacing w:after="0" w:line="240" w:lineRule="auto"/>
        <w:ind w:left="1416" w:firstLine="2"/>
      </w:pPr>
    </w:p>
    <w:p w:rsidR="006F4A00" w:rsidRDefault="006F4A00" w:rsidP="00015849">
      <w:pPr>
        <w:spacing w:after="0" w:line="240" w:lineRule="auto"/>
        <w:ind w:left="1416" w:firstLine="2"/>
        <w:rPr>
          <w:rFonts w:ascii="Times New Roman" w:eastAsia="Verdana" w:hAnsi="Times New Roman" w:cs="Times New Roman"/>
        </w:rPr>
      </w:pPr>
    </w:p>
    <w:p w:rsidR="00D375E3" w:rsidRDefault="00F86AD6" w:rsidP="00D375E3">
      <w:pPr>
        <w:pStyle w:val="Overskrift1"/>
      </w:pPr>
      <w:r>
        <w:t>Foreta valg</w:t>
      </w:r>
    </w:p>
    <w:p w:rsidR="00F86AD6" w:rsidRPr="009C4432" w:rsidRDefault="00F86AD6" w:rsidP="00F86AD6">
      <w:pPr>
        <w:ind w:left="1416"/>
        <w:rPr>
          <w:rFonts w:ascii="Times New Roman" w:eastAsia="Verdana" w:hAnsi="Times New Roman" w:cs="Times New Roman"/>
        </w:rPr>
      </w:pPr>
      <w:r w:rsidRPr="009C4432">
        <w:rPr>
          <w:rFonts w:ascii="Times New Roman" w:eastAsia="Verdana" w:hAnsi="Times New Roman" w:cs="Times New Roman"/>
        </w:rPr>
        <w:t>Valgkomiteens innstilling ble fremvist på storskjerm og gjennomgått av Dirigent.</w:t>
      </w:r>
    </w:p>
    <w:p w:rsidR="00F86AD6" w:rsidRPr="00D71103" w:rsidRDefault="00F86AD6" w:rsidP="00F86AD6">
      <w:pPr>
        <w:spacing w:after="0" w:line="240" w:lineRule="auto"/>
        <w:ind w:left="1416" w:firstLine="2"/>
        <w:rPr>
          <w:rFonts w:ascii="Times New Roman" w:eastAsia="Verdana" w:hAnsi="Times New Roman" w:cs="Times New Roman"/>
        </w:rPr>
      </w:pPr>
      <w:r w:rsidRPr="002C6AEC">
        <w:rPr>
          <w:rFonts w:ascii="Times New Roman" w:eastAsia="Verdana" w:hAnsi="Times New Roman" w:cs="Times New Roman"/>
          <w:b/>
        </w:rPr>
        <w:t>Vedtak:</w:t>
      </w:r>
      <w:r w:rsidRPr="002C6AEC">
        <w:rPr>
          <w:rFonts w:ascii="Times New Roman" w:eastAsia="Verdana" w:hAnsi="Times New Roman" w:cs="Times New Roman"/>
        </w:rPr>
        <w:t xml:space="preserve"> </w:t>
      </w:r>
      <w:r w:rsidR="005F25C2">
        <w:rPr>
          <w:rFonts w:ascii="Times New Roman" w:eastAsia="Verdana" w:hAnsi="Times New Roman" w:cs="Times New Roman"/>
        </w:rPr>
        <w:t>Det ble ikke valgt styreleder i Årsmøtet. Det ble derfor vedtatt at det nye styret konstituerer seg selv på første styremøte. Hvis man ikke finner en</w:t>
      </w:r>
      <w:r w:rsidR="00271FDD">
        <w:rPr>
          <w:rFonts w:ascii="Times New Roman" w:eastAsia="Verdana" w:hAnsi="Times New Roman" w:cs="Times New Roman"/>
        </w:rPr>
        <w:t xml:space="preserve"> leder, må ekstraordinært årsmøte avholdes.</w:t>
      </w:r>
      <w:r w:rsidR="005F25C2">
        <w:rPr>
          <w:rFonts w:ascii="Times New Roman" w:eastAsia="Verdana" w:hAnsi="Times New Roman" w:cs="Times New Roman"/>
        </w:rPr>
        <w:t xml:space="preserve"> </w:t>
      </w:r>
      <w:r w:rsidR="00271FDD">
        <w:rPr>
          <w:rFonts w:ascii="Times New Roman" w:eastAsia="Verdana" w:hAnsi="Times New Roman" w:cs="Times New Roman"/>
        </w:rPr>
        <w:t>De øvrige styreverv og andre verv ble e</w:t>
      </w:r>
      <w:r w:rsidRPr="002C6AEC">
        <w:rPr>
          <w:rFonts w:ascii="Times New Roman" w:eastAsia="Verdana" w:hAnsi="Times New Roman" w:cs="Times New Roman"/>
        </w:rPr>
        <w:t>nstemmig valgt</w:t>
      </w:r>
      <w:r>
        <w:rPr>
          <w:rFonts w:ascii="Times New Roman" w:eastAsia="Verdana" w:hAnsi="Times New Roman" w:cs="Times New Roman"/>
        </w:rPr>
        <w:t>.</w:t>
      </w:r>
    </w:p>
    <w:tbl>
      <w:tblPr>
        <w:tblW w:w="8379" w:type="dxa"/>
        <w:tblInd w:w="93" w:type="dxa"/>
        <w:tblLook w:val="04A0" w:firstRow="1" w:lastRow="0" w:firstColumn="1" w:lastColumn="0" w:noHBand="0" w:noVBand="1"/>
      </w:tblPr>
      <w:tblGrid>
        <w:gridCol w:w="2000"/>
        <w:gridCol w:w="2980"/>
        <w:gridCol w:w="1194"/>
        <w:gridCol w:w="2205"/>
      </w:tblGrid>
      <w:tr w:rsidR="00F86AD6" w:rsidRPr="006814B9" w:rsidTr="001C2209">
        <w:trPr>
          <w:trHeight w:val="300"/>
        </w:trPr>
        <w:tc>
          <w:tcPr>
            <w:tcW w:w="2000"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b/>
                <w:bCs/>
                <w:color w:val="000000"/>
                <w:u w:val="single"/>
                <w:lang w:val="en-US"/>
              </w:rPr>
            </w:pPr>
            <w:proofErr w:type="spellStart"/>
            <w:r w:rsidRPr="006814B9">
              <w:rPr>
                <w:rFonts w:ascii="Calibri" w:eastAsia="Times New Roman" w:hAnsi="Calibri" w:cs="Times New Roman"/>
                <w:b/>
                <w:bCs/>
                <w:color w:val="000000"/>
                <w:u w:val="single"/>
                <w:lang w:val="en-US"/>
              </w:rPr>
              <w:t>Styret</w:t>
            </w:r>
            <w:proofErr w:type="spellEnd"/>
            <w:r>
              <w:rPr>
                <w:rFonts w:ascii="Calibri" w:eastAsia="Times New Roman" w:hAnsi="Calibri" w:cs="Times New Roman"/>
                <w:b/>
                <w:bCs/>
                <w:color w:val="000000"/>
                <w:u w:val="single"/>
                <w:lang w:val="en-US"/>
              </w:rPr>
              <w:t>:</w:t>
            </w:r>
          </w:p>
        </w:tc>
        <w:tc>
          <w:tcPr>
            <w:tcW w:w="2980"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
        </w:tc>
        <w:tc>
          <w:tcPr>
            <w:tcW w:w="1194"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
        </w:tc>
        <w:tc>
          <w:tcPr>
            <w:tcW w:w="2205" w:type="dxa"/>
            <w:tcBorders>
              <w:top w:val="nil"/>
              <w:left w:val="nil"/>
              <w:bottom w:val="nil"/>
              <w:right w:val="nil"/>
            </w:tcBorders>
            <w:shd w:val="clear" w:color="auto" w:fill="auto"/>
            <w:noWrap/>
            <w:vAlign w:val="bottom"/>
          </w:tcPr>
          <w:p w:rsidR="00F86AD6" w:rsidRPr="006814B9" w:rsidRDefault="00F86AD6" w:rsidP="001C2209">
            <w:pPr>
              <w:spacing w:after="0" w:line="240" w:lineRule="auto"/>
              <w:rPr>
                <w:rFonts w:ascii="Calibri" w:eastAsia="Times New Roman" w:hAnsi="Calibri" w:cs="Times New Roman"/>
                <w:b/>
                <w:bCs/>
                <w:color w:val="000000"/>
                <w:lang w:val="en-US"/>
              </w:rPr>
            </w:pPr>
          </w:p>
        </w:tc>
      </w:tr>
      <w:tr w:rsidR="00F86AD6" w:rsidRPr="006814B9" w:rsidTr="001C2209">
        <w:trPr>
          <w:trHeight w:val="300"/>
        </w:trPr>
        <w:tc>
          <w:tcPr>
            <w:tcW w:w="2000"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
        </w:tc>
        <w:tc>
          <w:tcPr>
            <w:tcW w:w="6379" w:type="dxa"/>
            <w:gridSpan w:val="3"/>
            <w:tcBorders>
              <w:top w:val="nil"/>
              <w:left w:val="nil"/>
              <w:bottom w:val="nil"/>
              <w:right w:val="nil"/>
            </w:tcBorders>
            <w:shd w:val="clear" w:color="auto" w:fill="auto"/>
            <w:noWrap/>
            <w:vAlign w:val="bottom"/>
            <w:hideMark/>
          </w:tcPr>
          <w:p w:rsidR="00F86AD6" w:rsidRPr="00AE113E" w:rsidRDefault="00F86AD6" w:rsidP="001C2209">
            <w:pPr>
              <w:spacing w:after="0" w:line="240" w:lineRule="auto"/>
              <w:jc w:val="right"/>
              <w:rPr>
                <w:rFonts w:ascii="Calibri" w:eastAsia="Times New Roman" w:hAnsi="Calibri" w:cs="Times New Roman"/>
                <w:bCs/>
                <w:i/>
                <w:color w:val="000000"/>
              </w:rPr>
            </w:pPr>
            <w:r w:rsidRPr="00AE113E">
              <w:rPr>
                <w:rFonts w:ascii="Calibri" w:eastAsia="Times New Roman" w:hAnsi="Calibri" w:cs="Times New Roman"/>
                <w:bCs/>
                <w:i/>
                <w:color w:val="000000"/>
              </w:rPr>
              <w:t xml:space="preserve">Leder og varamedlemmer velges for 1 år av gangen. </w:t>
            </w:r>
            <w:r>
              <w:rPr>
                <w:rFonts w:ascii="Calibri" w:eastAsia="Times New Roman" w:hAnsi="Calibri" w:cs="Times New Roman"/>
                <w:bCs/>
                <w:i/>
                <w:color w:val="000000"/>
              </w:rPr>
              <w:br/>
            </w:r>
            <w:r w:rsidRPr="00AE113E">
              <w:rPr>
                <w:rFonts w:ascii="Calibri" w:eastAsia="Times New Roman" w:hAnsi="Calibri" w:cs="Times New Roman"/>
                <w:bCs/>
                <w:i/>
                <w:color w:val="000000"/>
              </w:rPr>
              <w:t>Øvrige styremedlemmer velges for 2 år.</w:t>
            </w:r>
          </w:p>
        </w:tc>
      </w:tr>
      <w:tr w:rsidR="00F86AD6" w:rsidRPr="006814B9" w:rsidTr="001C220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 xml:space="preserve">Leder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F86AD6" w:rsidRPr="00AE113E" w:rsidRDefault="005F25C2"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201</w:t>
            </w:r>
            <w:r w:rsidR="009070F6">
              <w:rPr>
                <w:rFonts w:ascii="Calibri" w:eastAsia="Times New Roman" w:hAnsi="Calibri" w:cs="Times New Roman"/>
                <w:color w:val="000000"/>
              </w:rPr>
              <w:t>9</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Sekretær</w:t>
            </w:r>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AE113E" w:rsidRDefault="009070F6"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Øyvind Lyngen</w:t>
            </w:r>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201</w:t>
            </w:r>
            <w:r w:rsidR="009070F6">
              <w:rPr>
                <w:rFonts w:ascii="Calibri" w:eastAsia="Times New Roman" w:hAnsi="Calibri" w:cs="Times New Roman"/>
                <w:color w:val="000000"/>
              </w:rPr>
              <w:t>9</w:t>
            </w:r>
            <w:r w:rsidRPr="00AE113E">
              <w:rPr>
                <w:rFonts w:ascii="Calibri" w:eastAsia="Times New Roman" w:hAnsi="Calibri" w:cs="Times New Roman"/>
                <w:color w:val="000000"/>
              </w:rPr>
              <w:t>/20</w:t>
            </w:r>
            <w:r w:rsidR="009070F6">
              <w:rPr>
                <w:rFonts w:ascii="Calibri" w:eastAsia="Times New Roman" w:hAnsi="Calibri" w:cs="Times New Roman"/>
                <w:color w:val="000000"/>
              </w:rPr>
              <w:t>20</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color w:val="000000"/>
              </w:rPr>
            </w:pPr>
            <w:r w:rsidRPr="00AE113E">
              <w:rPr>
                <w:rFonts w:ascii="Calibri" w:eastAsia="Times New Roman" w:hAnsi="Calibri" w:cs="Times New Roman"/>
                <w:color w:val="000000"/>
              </w:rPr>
              <w:t>Kasserer</w:t>
            </w:r>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AE113E" w:rsidRDefault="009070F6"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Joachim Hestnes</w:t>
            </w:r>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AE113E">
              <w:rPr>
                <w:rFonts w:ascii="Calibri" w:eastAsia="Times New Roman" w:hAnsi="Calibri" w:cs="Times New Roman"/>
                <w:color w:val="000000"/>
              </w:rPr>
              <w:t>201</w:t>
            </w:r>
            <w:r w:rsidR="009070F6">
              <w:rPr>
                <w:rFonts w:ascii="Calibri" w:eastAsia="Times New Roman" w:hAnsi="Calibri" w:cs="Times New Roman"/>
                <w:color w:val="000000"/>
              </w:rPr>
              <w:t>9</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D3297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D32976" w:rsidRPr="00AE113E" w:rsidRDefault="00D32976"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Styremedlem</w:t>
            </w:r>
          </w:p>
        </w:tc>
        <w:tc>
          <w:tcPr>
            <w:tcW w:w="2980" w:type="dxa"/>
            <w:tcBorders>
              <w:top w:val="nil"/>
              <w:left w:val="nil"/>
              <w:bottom w:val="single" w:sz="4" w:space="0" w:color="auto"/>
              <w:right w:val="single" w:sz="4" w:space="0" w:color="auto"/>
            </w:tcBorders>
            <w:shd w:val="clear" w:color="auto" w:fill="auto"/>
            <w:noWrap/>
            <w:vAlign w:val="bottom"/>
          </w:tcPr>
          <w:p w:rsidR="00D32976" w:rsidRDefault="00D32976"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Johan Uthus</w:t>
            </w:r>
          </w:p>
        </w:tc>
        <w:tc>
          <w:tcPr>
            <w:tcW w:w="1194" w:type="dxa"/>
            <w:tcBorders>
              <w:top w:val="nil"/>
              <w:left w:val="nil"/>
              <w:bottom w:val="single" w:sz="4" w:space="0" w:color="auto"/>
              <w:right w:val="single" w:sz="4" w:space="0" w:color="auto"/>
            </w:tcBorders>
            <w:shd w:val="clear" w:color="auto" w:fill="auto"/>
            <w:noWrap/>
            <w:vAlign w:val="bottom"/>
          </w:tcPr>
          <w:p w:rsidR="00D32976" w:rsidRPr="00AE113E" w:rsidRDefault="00D32976" w:rsidP="001C2209">
            <w:pPr>
              <w:spacing w:after="0" w:line="240" w:lineRule="auto"/>
              <w:rPr>
                <w:rFonts w:ascii="Calibri" w:eastAsia="Times New Roman" w:hAnsi="Calibri" w:cs="Times New Roman"/>
                <w:color w:val="000000"/>
              </w:rPr>
            </w:pPr>
            <w:r>
              <w:rPr>
                <w:rFonts w:ascii="Calibri" w:eastAsia="Times New Roman" w:hAnsi="Calibri" w:cs="Times New Roman"/>
                <w:color w:val="000000"/>
              </w:rPr>
              <w:t>2019/2020</w:t>
            </w:r>
          </w:p>
        </w:tc>
        <w:tc>
          <w:tcPr>
            <w:tcW w:w="2205" w:type="dxa"/>
            <w:tcBorders>
              <w:top w:val="nil"/>
              <w:left w:val="nil"/>
              <w:bottom w:val="single" w:sz="4" w:space="0" w:color="auto"/>
              <w:right w:val="single" w:sz="4" w:space="0" w:color="auto"/>
            </w:tcBorders>
            <w:shd w:val="clear" w:color="auto" w:fill="auto"/>
            <w:noWrap/>
            <w:vAlign w:val="bottom"/>
          </w:tcPr>
          <w:p w:rsidR="00D32976" w:rsidRPr="006814B9" w:rsidRDefault="00D32976" w:rsidP="001C2209">
            <w:pPr>
              <w:spacing w:after="0" w:line="240" w:lineRule="auto"/>
              <w:rPr>
                <w:rFonts w:ascii="Calibri" w:eastAsia="Times New Roman" w:hAnsi="Calibri" w:cs="Times New Roman"/>
                <w:color w:val="000000"/>
                <w:lang w:val="en-US"/>
              </w:rPr>
            </w:pP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Styremedlem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6814B9" w:rsidRDefault="001948C1" w:rsidP="001C2209">
            <w:pPr>
              <w:spacing w:after="0" w:line="240" w:lineRule="auto"/>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Øyvind</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Wiklem</w:t>
            </w:r>
            <w:proofErr w:type="spellEnd"/>
            <w:r w:rsidR="00F86AD6" w:rsidRPr="006814B9">
              <w:rPr>
                <w:rFonts w:ascii="Calibri" w:eastAsia="Times New Roman" w:hAnsi="Calibri" w:cs="Times New Roman"/>
                <w:color w:val="000000"/>
                <w:lang w:val="en-US"/>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w:t>
            </w:r>
            <w:r w:rsidR="009070F6">
              <w:rPr>
                <w:rFonts w:ascii="Calibri" w:eastAsia="Times New Roman" w:hAnsi="Calibri" w:cs="Times New Roman"/>
                <w:color w:val="000000"/>
                <w:lang w:val="en-US"/>
              </w:rPr>
              <w:t>9</w:t>
            </w:r>
            <w:r>
              <w:rPr>
                <w:rFonts w:ascii="Calibri" w:eastAsia="Times New Roman" w:hAnsi="Calibri" w:cs="Times New Roman"/>
                <w:color w:val="000000"/>
                <w:lang w:val="en-US"/>
              </w:rPr>
              <w:t>/20</w:t>
            </w:r>
            <w:r w:rsidR="009070F6">
              <w:rPr>
                <w:rFonts w:ascii="Calibri" w:eastAsia="Times New Roman" w:hAnsi="Calibri" w:cs="Times New Roman"/>
                <w:color w:val="000000"/>
                <w:lang w:val="en-US"/>
              </w:rPr>
              <w:t>20</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Nancy Christensen </w:t>
            </w:r>
            <w:proofErr w:type="spellStart"/>
            <w:r w:rsidRPr="006814B9">
              <w:rPr>
                <w:rFonts w:ascii="Calibri" w:eastAsia="Times New Roman" w:hAnsi="Calibri" w:cs="Times New Roman"/>
                <w:color w:val="000000"/>
                <w:lang w:val="en-US"/>
              </w:rPr>
              <w:t>Ervik</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w:t>
            </w:r>
            <w:r w:rsidR="009070F6">
              <w:rPr>
                <w:rFonts w:ascii="Calibri" w:eastAsia="Times New Roman" w:hAnsi="Calibri" w:cs="Times New Roman"/>
                <w:color w:val="000000"/>
                <w:lang w:val="en-US"/>
              </w:rPr>
              <w:t>9</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Styremedlem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6814B9"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Sonja </w:t>
            </w:r>
            <w:proofErr w:type="spellStart"/>
            <w:r>
              <w:rPr>
                <w:rFonts w:ascii="Calibri" w:eastAsia="Times New Roman" w:hAnsi="Calibri" w:cs="Times New Roman"/>
                <w:color w:val="000000"/>
                <w:lang w:val="en-US"/>
              </w:rPr>
              <w:t>Hemmingby</w:t>
            </w:r>
            <w:proofErr w:type="spellEnd"/>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w:t>
            </w:r>
            <w:r w:rsidR="009070F6">
              <w:rPr>
                <w:rFonts w:ascii="Calibri" w:eastAsia="Times New Roman" w:hAnsi="Calibri" w:cs="Times New Roman"/>
                <w:color w:val="000000"/>
                <w:lang w:val="en-US"/>
              </w:rPr>
              <w:t>9</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Varamedlem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6814B9"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Karen </w:t>
            </w:r>
            <w:proofErr w:type="spellStart"/>
            <w:r>
              <w:rPr>
                <w:rFonts w:ascii="Calibri" w:eastAsia="Times New Roman" w:hAnsi="Calibri" w:cs="Times New Roman"/>
                <w:color w:val="000000"/>
                <w:lang w:val="en-US"/>
              </w:rPr>
              <w:t>Svenning</w:t>
            </w:r>
            <w:proofErr w:type="spellEnd"/>
            <w:r>
              <w:rPr>
                <w:rFonts w:ascii="Calibri" w:eastAsia="Times New Roman" w:hAnsi="Calibri" w:cs="Times New Roman"/>
                <w:color w:val="000000"/>
                <w:lang w:val="en-US"/>
              </w:rPr>
              <w:t xml:space="preserve"> Beaulieu</w:t>
            </w:r>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w:t>
            </w:r>
            <w:r w:rsidR="009070F6">
              <w:rPr>
                <w:rFonts w:ascii="Calibri" w:eastAsia="Times New Roman" w:hAnsi="Calibri" w:cs="Times New Roman"/>
                <w:color w:val="000000"/>
                <w:lang w:val="en-US"/>
              </w:rPr>
              <w:t>9</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
        </w:tc>
      </w:tr>
      <w:tr w:rsidR="00F86AD6" w:rsidRPr="006814B9" w:rsidTr="001C220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Varamedlem</w:t>
            </w:r>
            <w:proofErr w:type="spellEnd"/>
          </w:p>
        </w:tc>
        <w:tc>
          <w:tcPr>
            <w:tcW w:w="2980" w:type="dxa"/>
            <w:tcBorders>
              <w:top w:val="nil"/>
              <w:left w:val="nil"/>
              <w:bottom w:val="single" w:sz="4" w:space="0" w:color="auto"/>
              <w:right w:val="single" w:sz="4" w:space="0" w:color="auto"/>
            </w:tcBorders>
            <w:shd w:val="clear" w:color="auto" w:fill="auto"/>
            <w:noWrap/>
            <w:vAlign w:val="bottom"/>
            <w:hideMark/>
          </w:tcPr>
          <w:p w:rsidR="00F86AD6" w:rsidRPr="006814B9" w:rsidRDefault="001948C1" w:rsidP="001C2209">
            <w:pPr>
              <w:spacing w:after="0" w:line="240" w:lineRule="auto"/>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Aia</w:t>
            </w:r>
            <w:proofErr w:type="spellEnd"/>
            <w:r>
              <w:rPr>
                <w:rFonts w:ascii="Calibri" w:eastAsia="Times New Roman" w:hAnsi="Calibri" w:cs="Times New Roman"/>
                <w:color w:val="000000"/>
                <w:lang w:val="en-US"/>
              </w:rPr>
              <w:t xml:space="preserve"> Hovde</w:t>
            </w:r>
          </w:p>
        </w:tc>
        <w:tc>
          <w:tcPr>
            <w:tcW w:w="1194"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w:t>
            </w:r>
            <w:r w:rsidR="009070F6">
              <w:rPr>
                <w:rFonts w:ascii="Calibri" w:eastAsia="Times New Roman" w:hAnsi="Calibri" w:cs="Times New Roman"/>
                <w:color w:val="000000"/>
                <w:lang w:val="en-US"/>
              </w:rPr>
              <w:t>9</w:t>
            </w:r>
          </w:p>
        </w:tc>
        <w:tc>
          <w:tcPr>
            <w:tcW w:w="2205"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
        </w:tc>
      </w:tr>
    </w:tbl>
    <w:p w:rsidR="00F86AD6" w:rsidRDefault="00F86AD6" w:rsidP="00F86AD6"/>
    <w:tbl>
      <w:tblPr>
        <w:tblW w:w="8460" w:type="dxa"/>
        <w:tblInd w:w="93" w:type="dxa"/>
        <w:tblLook w:val="04A0" w:firstRow="1" w:lastRow="0" w:firstColumn="1" w:lastColumn="0" w:noHBand="0" w:noVBand="1"/>
      </w:tblPr>
      <w:tblGrid>
        <w:gridCol w:w="2023"/>
        <w:gridCol w:w="2957"/>
        <w:gridCol w:w="940"/>
        <w:gridCol w:w="2540"/>
      </w:tblGrid>
      <w:tr w:rsidR="00F86AD6" w:rsidRPr="006814B9" w:rsidTr="001C2209">
        <w:trPr>
          <w:trHeight w:val="300"/>
        </w:trPr>
        <w:tc>
          <w:tcPr>
            <w:tcW w:w="4980" w:type="dxa"/>
            <w:gridSpan w:val="2"/>
            <w:tcBorders>
              <w:top w:val="nil"/>
              <w:left w:val="nil"/>
              <w:bottom w:val="nil"/>
              <w:right w:val="nil"/>
            </w:tcBorders>
            <w:shd w:val="clear" w:color="auto" w:fill="auto"/>
            <w:noWrap/>
            <w:vAlign w:val="bottom"/>
            <w:hideMark/>
          </w:tcPr>
          <w:p w:rsidR="00F86AD6" w:rsidRPr="00AE113E" w:rsidRDefault="00F86AD6" w:rsidP="001C2209">
            <w:pPr>
              <w:spacing w:after="0" w:line="240" w:lineRule="auto"/>
              <w:rPr>
                <w:rFonts w:ascii="Calibri" w:eastAsia="Times New Roman" w:hAnsi="Calibri" w:cs="Times New Roman"/>
                <w:b/>
                <w:bCs/>
                <w:color w:val="000000"/>
              </w:rPr>
            </w:pPr>
            <w:r w:rsidRPr="00AE113E">
              <w:rPr>
                <w:rFonts w:ascii="Calibri" w:eastAsia="Times New Roman" w:hAnsi="Calibri" w:cs="Times New Roman"/>
                <w:b/>
                <w:bCs/>
                <w:color w:val="000000"/>
              </w:rPr>
              <w:t>Øvrige verv:</w:t>
            </w:r>
          </w:p>
        </w:tc>
        <w:tc>
          <w:tcPr>
            <w:tcW w:w="940"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rPr>
            </w:pPr>
          </w:p>
        </w:tc>
        <w:tc>
          <w:tcPr>
            <w:tcW w:w="2540"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rPr>
            </w:pPr>
          </w:p>
        </w:tc>
      </w:tr>
      <w:tr w:rsidR="00F86AD6" w:rsidRPr="006814B9" w:rsidTr="001C2209">
        <w:trPr>
          <w:trHeight w:val="300"/>
        </w:trPr>
        <w:tc>
          <w:tcPr>
            <w:tcW w:w="2023" w:type="dxa"/>
            <w:tcBorders>
              <w:top w:val="nil"/>
              <w:left w:val="nil"/>
              <w:bottom w:val="nil"/>
              <w:right w:val="nil"/>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rPr>
            </w:pPr>
          </w:p>
        </w:tc>
        <w:tc>
          <w:tcPr>
            <w:tcW w:w="6437" w:type="dxa"/>
            <w:gridSpan w:val="3"/>
            <w:tcBorders>
              <w:top w:val="nil"/>
              <w:left w:val="nil"/>
              <w:bottom w:val="nil"/>
              <w:right w:val="nil"/>
            </w:tcBorders>
            <w:shd w:val="clear" w:color="auto" w:fill="auto"/>
            <w:noWrap/>
            <w:vAlign w:val="bottom"/>
            <w:hideMark/>
          </w:tcPr>
          <w:p w:rsidR="00F86AD6" w:rsidRPr="00AE113E" w:rsidRDefault="00F86AD6" w:rsidP="001C2209">
            <w:pPr>
              <w:spacing w:after="0" w:line="240" w:lineRule="auto"/>
              <w:jc w:val="right"/>
              <w:rPr>
                <w:rFonts w:ascii="Calibri" w:eastAsia="Times New Roman" w:hAnsi="Calibri" w:cs="Times New Roman"/>
                <w:i/>
                <w:color w:val="000000"/>
              </w:rPr>
            </w:pPr>
            <w:r w:rsidRPr="00AE113E">
              <w:rPr>
                <w:rFonts w:ascii="Calibri" w:eastAsia="Times New Roman" w:hAnsi="Calibri" w:cs="Times New Roman"/>
                <w:i/>
                <w:color w:val="000000"/>
              </w:rPr>
              <w:t>Øvrige verv velges for 1 år av gangen.</w:t>
            </w:r>
          </w:p>
        </w:tc>
      </w:tr>
      <w:tr w:rsidR="00F86AD6" w:rsidRPr="006814B9" w:rsidTr="001C2209">
        <w:trPr>
          <w:trHeight w:val="300"/>
        </w:trPr>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Klubbhus</w:t>
            </w:r>
            <w:proofErr w:type="spellEnd"/>
            <w:r w:rsidRPr="006814B9">
              <w:rPr>
                <w:rFonts w:ascii="Calibri" w:eastAsia="Times New Roman" w:hAnsi="Calibri" w:cs="Times New Roman"/>
                <w:color w:val="000000"/>
                <w:lang w:val="en-US"/>
              </w:rPr>
              <w:t>:</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Laila Hovde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Karen </w:t>
            </w:r>
            <w:proofErr w:type="spellStart"/>
            <w:r w:rsidRPr="006814B9">
              <w:rPr>
                <w:rFonts w:ascii="Calibri" w:eastAsia="Times New Roman" w:hAnsi="Calibri" w:cs="Times New Roman"/>
                <w:color w:val="000000"/>
                <w:lang w:val="en-US"/>
              </w:rPr>
              <w:t>Svenning</w:t>
            </w:r>
            <w:proofErr w:type="spellEnd"/>
            <w:r w:rsidRPr="006814B9">
              <w:rPr>
                <w:rFonts w:ascii="Calibri" w:eastAsia="Times New Roman" w:hAnsi="Calibri" w:cs="Times New Roman"/>
                <w:color w:val="000000"/>
                <w:lang w:val="en-US"/>
              </w:rPr>
              <w:t xml:space="preserve"> Beaulieu</w:t>
            </w:r>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Damegruppe</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Klara </w:t>
            </w:r>
            <w:proofErr w:type="spellStart"/>
            <w:r w:rsidRPr="006814B9">
              <w:rPr>
                <w:rFonts w:ascii="Calibri" w:eastAsia="Times New Roman" w:hAnsi="Calibri" w:cs="Times New Roman"/>
                <w:color w:val="000000"/>
                <w:lang w:val="en-US"/>
              </w:rPr>
              <w:t>Uthus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Nancy Christensen </w:t>
            </w:r>
            <w:proofErr w:type="spellStart"/>
            <w:r w:rsidRPr="006814B9">
              <w:rPr>
                <w:rFonts w:ascii="Calibri" w:eastAsia="Times New Roman" w:hAnsi="Calibri" w:cs="Times New Roman"/>
                <w:color w:val="000000"/>
                <w:lang w:val="en-US"/>
              </w:rPr>
              <w:t>Ervik</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Veien</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til</w:t>
            </w:r>
            <w:proofErr w:type="spellEnd"/>
            <w:r w:rsidRPr="006814B9">
              <w:rPr>
                <w:rFonts w:ascii="Calibri" w:eastAsia="Times New Roman" w:hAnsi="Calibri" w:cs="Times New Roman"/>
                <w:color w:val="000000"/>
                <w:lang w:val="en-US"/>
              </w:rPr>
              <w:t xml:space="preserve"> golf:</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Arild</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Myrvold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xml:space="preserve">Randi </w:t>
            </w:r>
            <w:proofErr w:type="spellStart"/>
            <w:r w:rsidRPr="006814B9">
              <w:rPr>
                <w:rFonts w:ascii="Calibri" w:eastAsia="Times New Roman" w:hAnsi="Calibri" w:cs="Times New Roman"/>
                <w:color w:val="000000"/>
                <w:lang w:val="en-US"/>
              </w:rPr>
              <w:t>Myrvold</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Driving range:</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Paul Beaulieu (</w:t>
            </w:r>
            <w:proofErr w:type="spellStart"/>
            <w:r w:rsidRPr="006814B9">
              <w:rPr>
                <w:rFonts w:ascii="Calibri" w:eastAsia="Times New Roman" w:hAnsi="Calibri" w:cs="Times New Roman"/>
                <w:color w:val="000000"/>
                <w:lang w:val="en-US"/>
              </w:rPr>
              <w:t>ansvarlig</w:t>
            </w:r>
            <w:proofErr w:type="spellEnd"/>
            <w:r w:rsidRPr="006814B9">
              <w:rPr>
                <w:rFonts w:ascii="Calibri" w:eastAsia="Times New Roman" w:hAnsi="Calibri" w:cs="Times New Roman"/>
                <w:color w:val="000000"/>
                <w:lang w:val="en-US"/>
              </w:rPr>
              <w:t>)</w:t>
            </w:r>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Ove Bones</w:t>
            </w:r>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Oddvar</w:t>
            </w:r>
            <w:proofErr w:type="spellEnd"/>
            <w:r w:rsidRPr="006814B9">
              <w:rPr>
                <w:rFonts w:ascii="Calibri" w:eastAsia="Times New Roman" w:hAnsi="Calibri" w:cs="Times New Roman"/>
                <w:color w:val="000000"/>
                <w:lang w:val="en-US"/>
              </w:rPr>
              <w:t xml:space="preserve"> Pettersen</w:t>
            </w:r>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Rolf Hovde</w:t>
            </w:r>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r w:rsidR="001948C1"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tcPr>
          <w:p w:rsidR="001948C1" w:rsidRPr="006814B9" w:rsidRDefault="001948C1" w:rsidP="001C2209">
            <w:pPr>
              <w:spacing w:after="0" w:line="240" w:lineRule="auto"/>
              <w:rPr>
                <w:rFonts w:ascii="Calibri" w:eastAsia="Times New Roman" w:hAnsi="Calibri" w:cs="Times New Roman"/>
                <w:color w:val="000000"/>
                <w:lang w:val="en-US"/>
              </w:rPr>
            </w:pPr>
          </w:p>
        </w:tc>
        <w:tc>
          <w:tcPr>
            <w:tcW w:w="2957" w:type="dxa"/>
            <w:tcBorders>
              <w:top w:val="nil"/>
              <w:left w:val="nil"/>
              <w:bottom w:val="single" w:sz="4" w:space="0" w:color="auto"/>
              <w:right w:val="single" w:sz="4" w:space="0" w:color="auto"/>
            </w:tcBorders>
            <w:shd w:val="clear" w:color="auto" w:fill="auto"/>
            <w:noWrap/>
            <w:vAlign w:val="bottom"/>
          </w:tcPr>
          <w:p w:rsidR="001948C1" w:rsidRPr="006814B9"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Olav </w:t>
            </w:r>
            <w:proofErr w:type="spellStart"/>
            <w:r>
              <w:rPr>
                <w:rFonts w:ascii="Calibri" w:eastAsia="Times New Roman" w:hAnsi="Calibri" w:cs="Times New Roman"/>
                <w:color w:val="000000"/>
                <w:lang w:val="en-US"/>
              </w:rPr>
              <w:t>Rønsholm</w:t>
            </w:r>
            <w:proofErr w:type="spellEnd"/>
          </w:p>
        </w:tc>
        <w:tc>
          <w:tcPr>
            <w:tcW w:w="940" w:type="dxa"/>
            <w:tcBorders>
              <w:top w:val="nil"/>
              <w:left w:val="nil"/>
              <w:bottom w:val="single" w:sz="4" w:space="0" w:color="auto"/>
              <w:right w:val="single" w:sz="4" w:space="0" w:color="auto"/>
            </w:tcBorders>
            <w:shd w:val="clear" w:color="auto" w:fill="auto"/>
            <w:noWrap/>
            <w:vAlign w:val="bottom"/>
          </w:tcPr>
          <w:p w:rsidR="001948C1"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tcPr>
          <w:p w:rsidR="001948C1" w:rsidRPr="006814B9" w:rsidRDefault="001948C1" w:rsidP="001C2209">
            <w:pPr>
              <w:spacing w:after="0" w:line="240" w:lineRule="auto"/>
              <w:rPr>
                <w:rFonts w:ascii="Calibri" w:eastAsia="Times New Roman" w:hAnsi="Calibri" w:cs="Times New Roman"/>
                <w:color w:val="000000"/>
                <w:lang w:val="en-US"/>
              </w:rPr>
            </w:pPr>
          </w:p>
        </w:tc>
      </w:tr>
      <w:tr w:rsidR="001948C1"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tcPr>
          <w:p w:rsidR="001948C1" w:rsidRPr="006814B9" w:rsidRDefault="001948C1" w:rsidP="001C2209">
            <w:pPr>
              <w:spacing w:after="0" w:line="240" w:lineRule="auto"/>
              <w:rPr>
                <w:rFonts w:ascii="Calibri" w:eastAsia="Times New Roman" w:hAnsi="Calibri" w:cs="Times New Roman"/>
                <w:color w:val="000000"/>
                <w:lang w:val="en-US"/>
              </w:rPr>
            </w:pPr>
          </w:p>
        </w:tc>
        <w:tc>
          <w:tcPr>
            <w:tcW w:w="2957" w:type="dxa"/>
            <w:tcBorders>
              <w:top w:val="nil"/>
              <w:left w:val="nil"/>
              <w:bottom w:val="single" w:sz="4" w:space="0" w:color="auto"/>
              <w:right w:val="single" w:sz="4" w:space="0" w:color="auto"/>
            </w:tcBorders>
            <w:shd w:val="clear" w:color="auto" w:fill="auto"/>
            <w:noWrap/>
            <w:vAlign w:val="bottom"/>
          </w:tcPr>
          <w:p w:rsidR="001948C1"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Frode Jensen</w:t>
            </w:r>
          </w:p>
        </w:tc>
        <w:tc>
          <w:tcPr>
            <w:tcW w:w="940" w:type="dxa"/>
            <w:tcBorders>
              <w:top w:val="nil"/>
              <w:left w:val="nil"/>
              <w:bottom w:val="single" w:sz="4" w:space="0" w:color="auto"/>
              <w:right w:val="single" w:sz="4" w:space="0" w:color="auto"/>
            </w:tcBorders>
            <w:shd w:val="clear" w:color="auto" w:fill="auto"/>
            <w:noWrap/>
            <w:vAlign w:val="bottom"/>
          </w:tcPr>
          <w:p w:rsidR="001948C1" w:rsidRDefault="001948C1"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tcPr>
          <w:p w:rsidR="001948C1" w:rsidRPr="006814B9" w:rsidRDefault="001948C1" w:rsidP="001C2209">
            <w:pPr>
              <w:spacing w:after="0" w:line="240" w:lineRule="auto"/>
              <w:rPr>
                <w:rFonts w:ascii="Calibri" w:eastAsia="Times New Roman" w:hAnsi="Calibri" w:cs="Times New Roman"/>
                <w:color w:val="000000"/>
                <w:lang w:val="en-US"/>
              </w:rPr>
            </w:pPr>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957"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9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c>
          <w:tcPr>
            <w:tcW w:w="2540" w:type="dxa"/>
            <w:tcBorders>
              <w:top w:val="nil"/>
              <w:left w:val="nil"/>
              <w:bottom w:val="single" w:sz="4" w:space="0" w:color="auto"/>
              <w:right w:val="single" w:sz="4" w:space="0" w:color="auto"/>
            </w:tcBorders>
            <w:shd w:val="clear" w:color="000000" w:fill="D9E1F2"/>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sidRPr="006814B9">
              <w:rPr>
                <w:rFonts w:ascii="Calibri" w:eastAsia="Times New Roman" w:hAnsi="Calibri" w:cs="Times New Roman"/>
                <w:color w:val="000000"/>
                <w:lang w:val="en-US"/>
              </w:rPr>
              <w:t> </w:t>
            </w:r>
          </w:p>
        </w:tc>
      </w:tr>
      <w:tr w:rsidR="00F86AD6" w:rsidRPr="006814B9" w:rsidTr="001C2209">
        <w:trPr>
          <w:trHeight w:val="300"/>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lastRenderedPageBreak/>
              <w:t>Valgkomitè</w:t>
            </w:r>
            <w:proofErr w:type="spellEnd"/>
            <w:r w:rsidRPr="006814B9">
              <w:rPr>
                <w:rFonts w:ascii="Calibri" w:eastAsia="Times New Roman" w:hAnsi="Calibri" w:cs="Times New Roman"/>
                <w:color w:val="000000"/>
                <w:lang w:val="en-US"/>
              </w:rPr>
              <w:t>:</w:t>
            </w:r>
          </w:p>
        </w:tc>
        <w:tc>
          <w:tcPr>
            <w:tcW w:w="2957"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Gudmund</w:t>
            </w:r>
            <w:proofErr w:type="spellEnd"/>
            <w:r w:rsidRPr="006814B9">
              <w:rPr>
                <w:rFonts w:ascii="Calibri" w:eastAsia="Times New Roman" w:hAnsi="Calibri" w:cs="Times New Roman"/>
                <w:color w:val="000000"/>
                <w:lang w:val="en-US"/>
              </w:rPr>
              <w:t xml:space="preserve"> </w:t>
            </w:r>
            <w:proofErr w:type="spellStart"/>
            <w:r w:rsidRPr="006814B9">
              <w:rPr>
                <w:rFonts w:ascii="Calibri" w:eastAsia="Times New Roman" w:hAnsi="Calibri" w:cs="Times New Roman"/>
                <w:color w:val="000000"/>
                <w:lang w:val="en-US"/>
              </w:rPr>
              <w:t>Brodersen</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2019</w:t>
            </w:r>
          </w:p>
        </w:tc>
        <w:tc>
          <w:tcPr>
            <w:tcW w:w="2540" w:type="dxa"/>
            <w:tcBorders>
              <w:top w:val="nil"/>
              <w:left w:val="nil"/>
              <w:bottom w:val="single" w:sz="4" w:space="0" w:color="auto"/>
              <w:right w:val="single" w:sz="4" w:space="0" w:color="auto"/>
            </w:tcBorders>
            <w:shd w:val="clear" w:color="auto" w:fill="auto"/>
            <w:noWrap/>
            <w:vAlign w:val="bottom"/>
            <w:hideMark/>
          </w:tcPr>
          <w:p w:rsidR="00F86AD6" w:rsidRPr="006814B9" w:rsidRDefault="00F86AD6" w:rsidP="001C2209">
            <w:pPr>
              <w:spacing w:after="0" w:line="240" w:lineRule="auto"/>
              <w:rPr>
                <w:rFonts w:ascii="Calibri" w:eastAsia="Times New Roman" w:hAnsi="Calibri" w:cs="Times New Roman"/>
                <w:color w:val="000000"/>
                <w:lang w:val="en-US"/>
              </w:rPr>
            </w:pPr>
            <w:proofErr w:type="spellStart"/>
            <w:r w:rsidRPr="006814B9">
              <w:rPr>
                <w:rFonts w:ascii="Calibri" w:eastAsia="Times New Roman" w:hAnsi="Calibri" w:cs="Times New Roman"/>
                <w:color w:val="000000"/>
                <w:lang w:val="en-US"/>
              </w:rPr>
              <w:t>Gjenvalg</w:t>
            </w:r>
            <w:proofErr w:type="spellEnd"/>
          </w:p>
        </w:tc>
      </w:tr>
    </w:tbl>
    <w:tbl>
      <w:tblPr>
        <w:tblStyle w:val="TableGrid"/>
        <w:tblW w:w="8438" w:type="dxa"/>
        <w:tblInd w:w="91" w:type="dxa"/>
        <w:tblCellMar>
          <w:top w:w="79" w:type="dxa"/>
          <w:left w:w="103" w:type="dxa"/>
          <w:right w:w="115" w:type="dxa"/>
        </w:tblCellMar>
        <w:tblLook w:val="04A0" w:firstRow="1" w:lastRow="0" w:firstColumn="1" w:lastColumn="0" w:noHBand="0" w:noVBand="1"/>
      </w:tblPr>
      <w:tblGrid>
        <w:gridCol w:w="2018"/>
        <w:gridCol w:w="2957"/>
        <w:gridCol w:w="936"/>
        <w:gridCol w:w="2527"/>
      </w:tblGrid>
      <w:tr w:rsidR="00816A54">
        <w:trPr>
          <w:trHeight w:val="314"/>
        </w:trPr>
        <w:tc>
          <w:tcPr>
            <w:tcW w:w="2019" w:type="dxa"/>
            <w:tcBorders>
              <w:top w:val="nil"/>
              <w:left w:val="single" w:sz="2" w:space="0" w:color="000000"/>
              <w:bottom w:val="single" w:sz="2" w:space="0" w:color="000000"/>
              <w:right w:val="single" w:sz="2" w:space="0" w:color="000000"/>
            </w:tcBorders>
          </w:tcPr>
          <w:p w:rsidR="00816A54" w:rsidRDefault="00816A54"/>
        </w:tc>
        <w:tc>
          <w:tcPr>
            <w:tcW w:w="2957" w:type="dxa"/>
            <w:tcBorders>
              <w:top w:val="nil"/>
              <w:left w:val="single" w:sz="2" w:space="0" w:color="000000"/>
              <w:bottom w:val="single" w:sz="2" w:space="0" w:color="000000"/>
              <w:right w:val="single" w:sz="2" w:space="0" w:color="000000"/>
            </w:tcBorders>
          </w:tcPr>
          <w:p w:rsidR="00816A54" w:rsidRDefault="00816A54">
            <w:pPr>
              <w:ind w:left="12"/>
            </w:pPr>
            <w:r>
              <w:t>Solfrid Brodersen</w:t>
            </w:r>
          </w:p>
        </w:tc>
        <w:tc>
          <w:tcPr>
            <w:tcW w:w="936" w:type="dxa"/>
            <w:tcBorders>
              <w:top w:val="nil"/>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nil"/>
              <w:left w:val="single" w:sz="2" w:space="0" w:color="000000"/>
              <w:bottom w:val="single" w:sz="2" w:space="0" w:color="000000"/>
              <w:right w:val="single" w:sz="2" w:space="0" w:color="000000"/>
            </w:tcBorders>
          </w:tcPr>
          <w:p w:rsidR="00816A54" w:rsidRDefault="00816A54">
            <w:pPr>
              <w:ind w:left="14"/>
            </w:pPr>
            <w:r>
              <w:t>Gjenvalg</w:t>
            </w:r>
          </w:p>
        </w:tc>
      </w:tr>
      <w:tr w:rsidR="00816A54">
        <w:trPr>
          <w:trHeight w:val="312"/>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tc>
        <w:tc>
          <w:tcPr>
            <w:tcW w:w="936" w:type="dxa"/>
            <w:tcBorders>
              <w:top w:val="single" w:sz="2" w:space="0" w:color="000000"/>
              <w:left w:val="single" w:sz="2" w:space="0" w:color="000000"/>
              <w:bottom w:val="single" w:sz="2" w:space="0" w:color="000000"/>
              <w:right w:val="single" w:sz="2" w:space="0" w:color="000000"/>
            </w:tcBorders>
          </w:tcPr>
          <w:p w:rsidR="00816A54" w:rsidRDefault="00816A54"/>
        </w:tc>
        <w:tc>
          <w:tcPr>
            <w:tcW w:w="2527" w:type="dxa"/>
            <w:tcBorders>
              <w:top w:val="single" w:sz="2" w:space="0" w:color="000000"/>
              <w:left w:val="single" w:sz="2" w:space="0" w:color="000000"/>
              <w:bottom w:val="single" w:sz="2" w:space="0" w:color="000000"/>
              <w:right w:val="single" w:sz="2" w:space="0" w:color="000000"/>
            </w:tcBorders>
          </w:tcPr>
          <w:p w:rsidR="00816A54" w:rsidRDefault="00816A54"/>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pPr>
              <w:ind w:left="22"/>
            </w:pPr>
            <w:r>
              <w:t>Banekomité:</w:t>
            </w:r>
          </w:p>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26"/>
            </w:pPr>
            <w:r>
              <w:t>Bjarne Oksvold</w:t>
            </w:r>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816A54">
            <w:pPr>
              <w:ind w:left="7"/>
            </w:pPr>
            <w:r>
              <w:t>Gjenvalg</w:t>
            </w:r>
          </w:p>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5"/>
            </w:pPr>
            <w:r>
              <w:t>Jon Arne Haug</w:t>
            </w:r>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D32976">
            <w:r>
              <w:t>Gjenvalg</w:t>
            </w:r>
          </w:p>
        </w:tc>
      </w:tr>
      <w:tr w:rsidR="00816A54">
        <w:trPr>
          <w:trHeight w:val="317"/>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5"/>
            </w:pPr>
            <w:r>
              <w:t>Tommy Haugen</w:t>
            </w:r>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D32976">
            <w:r>
              <w:t>Gjenvalg</w:t>
            </w:r>
          </w:p>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5"/>
            </w:pPr>
            <w:proofErr w:type="spellStart"/>
            <w:r>
              <w:t>Audar</w:t>
            </w:r>
            <w:proofErr w:type="spellEnd"/>
            <w:r>
              <w:t xml:space="preserve"> Dueskar</w:t>
            </w:r>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816A54"/>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tc>
        <w:tc>
          <w:tcPr>
            <w:tcW w:w="936" w:type="dxa"/>
            <w:tcBorders>
              <w:top w:val="single" w:sz="2" w:space="0" w:color="000000"/>
              <w:left w:val="single" w:sz="2" w:space="0" w:color="000000"/>
              <w:bottom w:val="single" w:sz="2" w:space="0" w:color="000000"/>
              <w:right w:val="single" w:sz="2" w:space="0" w:color="000000"/>
            </w:tcBorders>
          </w:tcPr>
          <w:p w:rsidR="00816A54" w:rsidRDefault="00816A54"/>
        </w:tc>
        <w:tc>
          <w:tcPr>
            <w:tcW w:w="2527" w:type="dxa"/>
            <w:tcBorders>
              <w:top w:val="single" w:sz="2" w:space="0" w:color="000000"/>
              <w:left w:val="single" w:sz="2" w:space="0" w:color="000000"/>
              <w:bottom w:val="single" w:sz="2" w:space="0" w:color="000000"/>
              <w:right w:val="single" w:sz="2" w:space="0" w:color="000000"/>
            </w:tcBorders>
          </w:tcPr>
          <w:p w:rsidR="00816A54" w:rsidRDefault="00816A54"/>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r>
              <w:t>Turneringskomité:</w:t>
            </w:r>
          </w:p>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12"/>
            </w:pPr>
            <w:r>
              <w:t xml:space="preserve">Sonja </w:t>
            </w:r>
            <w:proofErr w:type="spellStart"/>
            <w:r>
              <w:t>Hemmingby</w:t>
            </w:r>
            <w:proofErr w:type="spellEnd"/>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816A54">
            <w:pPr>
              <w:ind w:left="7"/>
            </w:pPr>
            <w:r>
              <w:t>Gjenvalg</w:t>
            </w:r>
          </w:p>
        </w:tc>
      </w:tr>
      <w:tr w:rsidR="00816A54">
        <w:trPr>
          <w:trHeight w:val="310"/>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19"/>
            </w:pPr>
            <w:r>
              <w:t>Nancy Christensen Ervik</w:t>
            </w:r>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816A54">
            <w:pPr>
              <w:ind w:left="7"/>
            </w:pPr>
            <w:r>
              <w:t>Gjenvalg</w:t>
            </w:r>
          </w:p>
        </w:tc>
      </w:tr>
      <w:tr w:rsidR="00816A54">
        <w:trPr>
          <w:trHeight w:val="314"/>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tc>
        <w:tc>
          <w:tcPr>
            <w:tcW w:w="2957" w:type="dxa"/>
            <w:tcBorders>
              <w:top w:val="single" w:sz="2" w:space="0" w:color="000000"/>
              <w:left w:val="single" w:sz="2" w:space="0" w:color="000000"/>
              <w:bottom w:val="single" w:sz="2" w:space="0" w:color="000000"/>
              <w:right w:val="single" w:sz="2" w:space="0" w:color="000000"/>
            </w:tcBorders>
          </w:tcPr>
          <w:p w:rsidR="00816A54" w:rsidRDefault="00816A54"/>
        </w:tc>
        <w:tc>
          <w:tcPr>
            <w:tcW w:w="936" w:type="dxa"/>
            <w:tcBorders>
              <w:top w:val="single" w:sz="2" w:space="0" w:color="000000"/>
              <w:left w:val="single" w:sz="2" w:space="0" w:color="000000"/>
              <w:bottom w:val="single" w:sz="2" w:space="0" w:color="000000"/>
              <w:right w:val="single" w:sz="2" w:space="0" w:color="000000"/>
            </w:tcBorders>
          </w:tcPr>
          <w:p w:rsidR="00816A54" w:rsidRDefault="00816A54"/>
        </w:tc>
        <w:tc>
          <w:tcPr>
            <w:tcW w:w="2527" w:type="dxa"/>
            <w:tcBorders>
              <w:top w:val="single" w:sz="2" w:space="0" w:color="000000"/>
              <w:left w:val="single" w:sz="2" w:space="0" w:color="000000"/>
              <w:bottom w:val="single" w:sz="2" w:space="0" w:color="000000"/>
              <w:right w:val="single" w:sz="2" w:space="0" w:color="000000"/>
            </w:tcBorders>
          </w:tcPr>
          <w:p w:rsidR="00816A54" w:rsidRDefault="00816A54"/>
        </w:tc>
      </w:tr>
      <w:tr w:rsidR="00816A54">
        <w:trPr>
          <w:trHeight w:val="312"/>
        </w:trPr>
        <w:tc>
          <w:tcPr>
            <w:tcW w:w="2019" w:type="dxa"/>
            <w:tcBorders>
              <w:top w:val="single" w:sz="2" w:space="0" w:color="000000"/>
              <w:left w:val="single" w:sz="2" w:space="0" w:color="000000"/>
              <w:bottom w:val="single" w:sz="2" w:space="0" w:color="000000"/>
              <w:right w:val="single" w:sz="2" w:space="0" w:color="000000"/>
            </w:tcBorders>
          </w:tcPr>
          <w:p w:rsidR="00816A54" w:rsidRDefault="00816A54">
            <w:pPr>
              <w:ind w:left="14"/>
            </w:pPr>
            <w:r>
              <w:t>Revisor (engasjert)</w:t>
            </w:r>
          </w:p>
        </w:tc>
        <w:tc>
          <w:tcPr>
            <w:tcW w:w="2957" w:type="dxa"/>
            <w:tcBorders>
              <w:top w:val="single" w:sz="2" w:space="0" w:color="000000"/>
              <w:left w:val="single" w:sz="2" w:space="0" w:color="000000"/>
              <w:bottom w:val="single" w:sz="2" w:space="0" w:color="000000"/>
              <w:right w:val="single" w:sz="2" w:space="0" w:color="000000"/>
            </w:tcBorders>
          </w:tcPr>
          <w:p w:rsidR="00816A54" w:rsidRDefault="00816A54">
            <w:pPr>
              <w:ind w:left="5"/>
            </w:pPr>
            <w:proofErr w:type="spellStart"/>
            <w:r>
              <w:t>Accountor</w:t>
            </w:r>
            <w:proofErr w:type="spellEnd"/>
          </w:p>
        </w:tc>
        <w:tc>
          <w:tcPr>
            <w:tcW w:w="936" w:type="dxa"/>
            <w:tcBorders>
              <w:top w:val="single" w:sz="2" w:space="0" w:color="000000"/>
              <w:left w:val="single" w:sz="2" w:space="0" w:color="000000"/>
              <w:bottom w:val="single" w:sz="2" w:space="0" w:color="000000"/>
              <w:right w:val="single" w:sz="2" w:space="0" w:color="000000"/>
            </w:tcBorders>
          </w:tcPr>
          <w:p w:rsidR="00816A54" w:rsidRDefault="00816A54">
            <w:pPr>
              <w:ind w:left="14"/>
            </w:pPr>
            <w:r>
              <w:rPr>
                <w:rFonts w:ascii="Calibri" w:eastAsia="Calibri" w:hAnsi="Calibri" w:cs="Calibri"/>
              </w:rPr>
              <w:t>2019</w:t>
            </w:r>
          </w:p>
        </w:tc>
        <w:tc>
          <w:tcPr>
            <w:tcW w:w="2527" w:type="dxa"/>
            <w:tcBorders>
              <w:top w:val="single" w:sz="2" w:space="0" w:color="000000"/>
              <w:left w:val="single" w:sz="2" w:space="0" w:color="000000"/>
              <w:bottom w:val="single" w:sz="2" w:space="0" w:color="000000"/>
              <w:right w:val="single" w:sz="2" w:space="0" w:color="000000"/>
            </w:tcBorders>
          </w:tcPr>
          <w:p w:rsidR="00816A54" w:rsidRDefault="00816A54"/>
        </w:tc>
      </w:tr>
    </w:tbl>
    <w:p w:rsidR="00816A54" w:rsidRDefault="00816A54">
      <w:pPr>
        <w:spacing w:after="197"/>
      </w:pPr>
      <w:r>
        <w:rPr>
          <w:rFonts w:ascii="Calibri" w:eastAsia="Calibri" w:hAnsi="Calibri" w:cs="Calibri"/>
          <w:sz w:val="26"/>
        </w:rPr>
        <w:t>Signering av protokoll</w:t>
      </w:r>
    </w:p>
    <w:p w:rsidR="00816A54" w:rsidRDefault="00816A54">
      <w:pPr>
        <w:spacing w:after="1999"/>
        <w:ind w:left="-22"/>
      </w:pPr>
      <w:r>
        <w:rPr>
          <w:noProof/>
        </w:rPr>
        <w:drawing>
          <wp:inline distT="0" distB="0" distL="0" distR="0">
            <wp:extent cx="5733288" cy="1307592"/>
            <wp:effectExtent l="0" t="0" r="0" b="0"/>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8"/>
                    <a:stretch>
                      <a:fillRect/>
                    </a:stretch>
                  </pic:blipFill>
                  <pic:spPr>
                    <a:xfrm>
                      <a:off x="0" y="0"/>
                      <a:ext cx="5733288" cy="1307592"/>
                    </a:xfrm>
                    <a:prstGeom prst="rect">
                      <a:avLst/>
                    </a:prstGeom>
                  </pic:spPr>
                </pic:pic>
              </a:graphicData>
            </a:graphic>
          </wp:inline>
        </w:drawing>
      </w:r>
    </w:p>
    <w:p w:rsidR="00D115FF" w:rsidRPr="00067CBE" w:rsidRDefault="00816A54" w:rsidP="00816A54">
      <w:pPr>
        <w:spacing w:after="5052"/>
        <w:jc w:val="right"/>
        <w:rPr>
          <w:rFonts w:ascii="Times New Roman" w:eastAsia="Verdana" w:hAnsi="Times New Roman" w:cs="Times New Roman"/>
        </w:rPr>
      </w:pPr>
      <w:r>
        <w:rPr>
          <w:noProof/>
        </w:rPr>
        <mc:AlternateContent>
          <mc:Choice Requires="wpg">
            <w:drawing>
              <wp:anchor distT="0" distB="0" distL="114300" distR="114300" simplePos="0" relativeHeight="251665408" behindDoc="0" locked="0" layoutInCell="1" allowOverlap="1">
                <wp:simplePos x="0" y="0"/>
                <wp:positionH relativeFrom="page">
                  <wp:posOffset>891540</wp:posOffset>
                </wp:positionH>
                <wp:positionV relativeFrom="page">
                  <wp:posOffset>9884664</wp:posOffset>
                </wp:positionV>
                <wp:extent cx="5742433" cy="9144"/>
                <wp:effectExtent l="0" t="0" r="0" b="0"/>
                <wp:wrapTopAndBottom/>
                <wp:docPr id="2721" name="Group 2721"/>
                <wp:cNvGraphicFramePr/>
                <a:graphic xmlns:a="http://schemas.openxmlformats.org/drawingml/2006/main">
                  <a:graphicData uri="http://schemas.microsoft.com/office/word/2010/wordprocessingGroup">
                    <wpg:wgp>
                      <wpg:cNvGrpSpPr/>
                      <wpg:grpSpPr>
                        <a:xfrm>
                          <a:off x="0" y="0"/>
                          <a:ext cx="5742433" cy="9144"/>
                          <a:chOff x="0" y="0"/>
                          <a:chExt cx="5742433" cy="9144"/>
                        </a:xfrm>
                      </wpg:grpSpPr>
                      <wps:wsp>
                        <wps:cNvPr id="2720" name="Shape 2720"/>
                        <wps:cNvSpPr/>
                        <wps:spPr>
                          <a:xfrm>
                            <a:off x="0" y="0"/>
                            <a:ext cx="5742433" cy="9144"/>
                          </a:xfrm>
                          <a:custGeom>
                            <a:avLst/>
                            <a:gdLst/>
                            <a:ahLst/>
                            <a:cxnLst/>
                            <a:rect l="0" t="0" r="0" b="0"/>
                            <a:pathLst>
                              <a:path w="5742433" h="9144">
                                <a:moveTo>
                                  <a:pt x="0" y="4572"/>
                                </a:moveTo>
                                <a:lnTo>
                                  <a:pt x="574243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51E475A" id="Group 2721" o:spid="_x0000_s1026" style="position:absolute;margin-left:70.2pt;margin-top:778.3pt;width:452.15pt;height:.7pt;z-index:251665408;mso-position-horizontal-relative:page;mso-position-vertical-relative:page" coordsize="574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">
                <v:shape id="Shape 2720" o:spid="_x0000_s1027" style="position:absolute;width:57424;height:91;visibility:visible;mso-wrap-style:square;v-text-anchor:top" coordsize="5742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" path="m,4572r5742433,e" filled="f" strokeweight=".72pt">
                  <v:stroke miterlimit="1" joinstyle="miter"/>
                  <v:path arrowok="t" textboxrect="0,0,5742433,9144"/>
                </v:shape>
                <w10:wrap type="topAndBottom" anchorx="page" anchory="page"/>
              </v:group>
            </w:pict>
          </mc:Fallback>
        </mc:AlternateContent>
      </w:r>
      <w:r>
        <w:rPr>
          <w:noProof/>
        </w:rPr>
        <w:drawing>
          <wp:anchor distT="0" distB="0" distL="114300" distR="114300" simplePos="0" relativeHeight="251666432" behindDoc="0" locked="0" layoutInCell="1" allowOverlap="0">
            <wp:simplePos x="0" y="0"/>
            <wp:positionH relativeFrom="page">
              <wp:posOffset>3223260</wp:posOffset>
            </wp:positionH>
            <wp:positionV relativeFrom="page">
              <wp:posOffset>9989820</wp:posOffset>
            </wp:positionV>
            <wp:extent cx="4572" cy="4573"/>
            <wp:effectExtent l="0" t="0" r="0" b="0"/>
            <wp:wrapSquare wrapText="bothSides"/>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9"/>
                    <a:stretch>
                      <a:fillRect/>
                    </a:stretch>
                  </pic:blipFill>
                  <pic:spPr>
                    <a:xfrm>
                      <a:off x="0" y="0"/>
                      <a:ext cx="4572" cy="4573"/>
                    </a:xfrm>
                    <a:prstGeom prst="rect">
                      <a:avLst/>
                    </a:prstGeom>
                  </pic:spPr>
                </pic:pic>
              </a:graphicData>
            </a:graphic>
          </wp:anchor>
        </w:drawing>
      </w:r>
      <w:r>
        <w:rPr>
          <w:rFonts w:ascii="Calibri" w:eastAsia="Calibri" w:hAnsi="Calibri" w:cs="Calibri"/>
        </w:rPr>
        <w:t>Brekstad, 7. mars 2019 — Joachim Hestnes, Sekretær</w:t>
      </w:r>
    </w:p>
    <w:sectPr w:rsidR="00D115FF" w:rsidRPr="00067C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41D" w:rsidRDefault="0006141D" w:rsidP="00F632AC">
      <w:pPr>
        <w:spacing w:after="0" w:line="240" w:lineRule="auto"/>
      </w:pPr>
      <w:r>
        <w:separator/>
      </w:r>
    </w:p>
  </w:endnote>
  <w:endnote w:type="continuationSeparator" w:id="0">
    <w:p w:rsidR="0006141D" w:rsidRDefault="0006141D" w:rsidP="00F6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AC" w:rsidRDefault="00F632AC">
    <w:pPr>
      <w:pStyle w:val="Bunntekst"/>
    </w:pPr>
  </w:p>
  <w:tbl>
    <w:tblPr>
      <w:tblW w:w="0" w:type="auto"/>
      <w:tblBorders>
        <w:top w:val="single" w:sz="4" w:space="0" w:color="auto"/>
      </w:tblBorders>
      <w:tblLook w:val="0000" w:firstRow="0" w:lastRow="0" w:firstColumn="0" w:lastColumn="0" w:noHBand="0" w:noVBand="0"/>
    </w:tblPr>
    <w:tblGrid>
      <w:gridCol w:w="2968"/>
      <w:gridCol w:w="2979"/>
      <w:gridCol w:w="3079"/>
    </w:tblGrid>
    <w:tr w:rsidR="003A4C75" w:rsidTr="00DB767A">
      <w:tc>
        <w:tcPr>
          <w:tcW w:w="3048" w:type="dxa"/>
        </w:tcPr>
        <w:p w:rsidR="003A4C75" w:rsidRDefault="003A4C75" w:rsidP="00DB767A">
          <w:pPr>
            <w:pStyle w:val="Bunntekst"/>
            <w:rPr>
              <w:smallCaps/>
              <w:sz w:val="16"/>
            </w:rPr>
          </w:pPr>
        </w:p>
      </w:tc>
      <w:tc>
        <w:tcPr>
          <w:tcW w:w="3041" w:type="dxa"/>
        </w:tcPr>
        <w:p w:rsidR="003A4C75" w:rsidRDefault="006F4A00" w:rsidP="00DB767A">
          <w:pPr>
            <w:pStyle w:val="Bunntekst"/>
            <w:jc w:val="center"/>
            <w:rPr>
              <w:smallCaps/>
              <w:sz w:val="16"/>
            </w:rPr>
          </w:pPr>
          <w:r>
            <w:rPr>
              <w:sz w:val="16"/>
            </w:rPr>
            <w:t>Austrått Golfklubb 2018</w:t>
          </w:r>
        </w:p>
      </w:tc>
      <w:tc>
        <w:tcPr>
          <w:tcW w:w="3154" w:type="dxa"/>
        </w:tcPr>
        <w:p w:rsidR="003A4C75" w:rsidRPr="003A4C75" w:rsidRDefault="003A4C75" w:rsidP="003A4C75">
          <w:pPr>
            <w:pStyle w:val="Bunntekst"/>
            <w:jc w:val="right"/>
            <w:rPr>
              <w:sz w:val="16"/>
            </w:rPr>
          </w:pPr>
          <w:r>
            <w:rPr>
              <w:sz w:val="16"/>
            </w:rPr>
            <w:t xml:space="preserve">Side </w:t>
          </w:r>
          <w:r>
            <w:rPr>
              <w:smallCaps/>
              <w:sz w:val="16"/>
            </w:rPr>
            <w:fldChar w:fldCharType="begin"/>
          </w:r>
          <w:r>
            <w:rPr>
              <w:sz w:val="16"/>
            </w:rPr>
            <w:instrText xml:space="preserve"> PAGE </w:instrText>
          </w:r>
          <w:r>
            <w:rPr>
              <w:smallCaps/>
              <w:sz w:val="16"/>
            </w:rPr>
            <w:fldChar w:fldCharType="separate"/>
          </w:r>
          <w:r w:rsidR="0071110B">
            <w:rPr>
              <w:noProof/>
              <w:sz w:val="16"/>
            </w:rPr>
            <w:t>5</w:t>
          </w:r>
          <w:r>
            <w:rPr>
              <w:smallCaps/>
              <w:sz w:val="16"/>
            </w:rPr>
            <w:fldChar w:fldCharType="end"/>
          </w:r>
          <w:r>
            <w:rPr>
              <w:sz w:val="16"/>
            </w:rPr>
            <w:t xml:space="preserve"> av </w:t>
          </w:r>
          <w:r>
            <w:rPr>
              <w:smallCaps/>
              <w:sz w:val="16"/>
            </w:rPr>
            <w:fldChar w:fldCharType="begin"/>
          </w:r>
          <w:r>
            <w:rPr>
              <w:sz w:val="16"/>
            </w:rPr>
            <w:instrText xml:space="preserve"> NUMPAGES </w:instrText>
          </w:r>
          <w:r>
            <w:rPr>
              <w:smallCaps/>
              <w:sz w:val="16"/>
            </w:rPr>
            <w:fldChar w:fldCharType="separate"/>
          </w:r>
          <w:r w:rsidR="0071110B">
            <w:rPr>
              <w:noProof/>
              <w:sz w:val="16"/>
            </w:rPr>
            <w:t>5</w:t>
          </w:r>
          <w:r>
            <w:rPr>
              <w:smallCaps/>
              <w:sz w:val="16"/>
            </w:rPr>
            <w:fldChar w:fldCharType="end"/>
          </w:r>
        </w:p>
      </w:tc>
    </w:tr>
  </w:tbl>
  <w:p w:rsidR="00F632AC" w:rsidRPr="00FD4825" w:rsidRDefault="00F632AC" w:rsidP="003A4C75">
    <w:pPr>
      <w:pStyle w:val="Bunntekst"/>
      <w:tabs>
        <w:tab w:val="clear" w:pos="4513"/>
        <w:tab w:val="clear" w:pos="9026"/>
        <w:tab w:val="left" w:pos="3684"/>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41D" w:rsidRDefault="0006141D" w:rsidP="00F632AC">
      <w:pPr>
        <w:spacing w:after="0" w:line="240" w:lineRule="auto"/>
      </w:pPr>
      <w:r>
        <w:separator/>
      </w:r>
    </w:p>
  </w:footnote>
  <w:footnote w:type="continuationSeparator" w:id="0">
    <w:p w:rsidR="0006141D" w:rsidRDefault="0006141D" w:rsidP="00F6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777"/>
    <w:multiLevelType w:val="hybridMultilevel"/>
    <w:tmpl w:val="D1845DA2"/>
    <w:lvl w:ilvl="0" w:tplc="13028D48">
      <w:start w:val="1"/>
      <w:numFmt w:val="decimal"/>
      <w:pStyle w:val="Overskrift1"/>
      <w:lvlText w:val="Sak %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3591C58"/>
    <w:multiLevelType w:val="hybridMultilevel"/>
    <w:tmpl w:val="30FA3CF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BC"/>
    <w:rsid w:val="00015849"/>
    <w:rsid w:val="000546BE"/>
    <w:rsid w:val="0006141D"/>
    <w:rsid w:val="00066D8A"/>
    <w:rsid w:val="00067CBE"/>
    <w:rsid w:val="00076C7C"/>
    <w:rsid w:val="000913C7"/>
    <w:rsid w:val="000A0E85"/>
    <w:rsid w:val="000E43A4"/>
    <w:rsid w:val="000F50D4"/>
    <w:rsid w:val="001111BF"/>
    <w:rsid w:val="001332E1"/>
    <w:rsid w:val="00143C4A"/>
    <w:rsid w:val="001901C1"/>
    <w:rsid w:val="001948C1"/>
    <w:rsid w:val="00226ADA"/>
    <w:rsid w:val="00230772"/>
    <w:rsid w:val="00271FDD"/>
    <w:rsid w:val="002C6AEC"/>
    <w:rsid w:val="003209C0"/>
    <w:rsid w:val="003A4C75"/>
    <w:rsid w:val="003D1FE0"/>
    <w:rsid w:val="004114EF"/>
    <w:rsid w:val="00452B95"/>
    <w:rsid w:val="005005B0"/>
    <w:rsid w:val="005266B0"/>
    <w:rsid w:val="005519C2"/>
    <w:rsid w:val="00563104"/>
    <w:rsid w:val="005E66A2"/>
    <w:rsid w:val="005F25C2"/>
    <w:rsid w:val="006356DE"/>
    <w:rsid w:val="006814B9"/>
    <w:rsid w:val="006C241D"/>
    <w:rsid w:val="006F4A00"/>
    <w:rsid w:val="0071110B"/>
    <w:rsid w:val="00712095"/>
    <w:rsid w:val="007820BC"/>
    <w:rsid w:val="007C30A8"/>
    <w:rsid w:val="008022C5"/>
    <w:rsid w:val="00816A54"/>
    <w:rsid w:val="00830CD0"/>
    <w:rsid w:val="008C57B8"/>
    <w:rsid w:val="008D73D2"/>
    <w:rsid w:val="008E262F"/>
    <w:rsid w:val="009070F6"/>
    <w:rsid w:val="00914361"/>
    <w:rsid w:val="00950637"/>
    <w:rsid w:val="009C4432"/>
    <w:rsid w:val="009F522D"/>
    <w:rsid w:val="00A431D8"/>
    <w:rsid w:val="00A44230"/>
    <w:rsid w:val="00AA1488"/>
    <w:rsid w:val="00AA6375"/>
    <w:rsid w:val="00AB1461"/>
    <w:rsid w:val="00AB72CC"/>
    <w:rsid w:val="00AE113E"/>
    <w:rsid w:val="00B020FC"/>
    <w:rsid w:val="00B21D9E"/>
    <w:rsid w:val="00B77C29"/>
    <w:rsid w:val="00B82BB3"/>
    <w:rsid w:val="00B87AFA"/>
    <w:rsid w:val="00BE754D"/>
    <w:rsid w:val="00C46BCB"/>
    <w:rsid w:val="00C875E3"/>
    <w:rsid w:val="00D041AA"/>
    <w:rsid w:val="00D115FF"/>
    <w:rsid w:val="00D32976"/>
    <w:rsid w:val="00D375E3"/>
    <w:rsid w:val="00D43BA9"/>
    <w:rsid w:val="00D55319"/>
    <w:rsid w:val="00D71103"/>
    <w:rsid w:val="00E05566"/>
    <w:rsid w:val="00E43DD8"/>
    <w:rsid w:val="00E52B97"/>
    <w:rsid w:val="00E86287"/>
    <w:rsid w:val="00EC1ACE"/>
    <w:rsid w:val="00EF1BCE"/>
    <w:rsid w:val="00F0556C"/>
    <w:rsid w:val="00F30AC5"/>
    <w:rsid w:val="00F352EC"/>
    <w:rsid w:val="00F632AC"/>
    <w:rsid w:val="00F649DD"/>
    <w:rsid w:val="00F86AD6"/>
    <w:rsid w:val="00F96726"/>
    <w:rsid w:val="00FA764D"/>
    <w:rsid w:val="00FB72B0"/>
    <w:rsid w:val="00FD4825"/>
    <w:rsid w:val="00FF79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2E47"/>
  <w15:docId w15:val="{FF22AD9A-96F6-4BAB-A4F2-AB5E485A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75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C57B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E11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37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375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37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375E3"/>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foravsnitt"/>
    <w:link w:val="Overskrift1"/>
    <w:uiPriority w:val="9"/>
    <w:rsid w:val="00D375E3"/>
    <w:rPr>
      <w:rFonts w:asciiTheme="majorHAnsi" w:eastAsiaTheme="majorEastAsia" w:hAnsiTheme="majorHAnsi" w:cstheme="majorBidi"/>
      <w:b/>
      <w:bCs/>
      <w:color w:val="365F91" w:themeColor="accent1" w:themeShade="BF"/>
      <w:sz w:val="28"/>
      <w:szCs w:val="28"/>
    </w:rPr>
  </w:style>
  <w:style w:type="paragraph" w:customStyle="1" w:styleId="TableHeader">
    <w:name w:val="Table Header"/>
    <w:basedOn w:val="Normal"/>
    <w:rsid w:val="00D375E3"/>
    <w:pPr>
      <w:spacing w:before="60" w:after="60" w:line="240" w:lineRule="auto"/>
    </w:pPr>
    <w:rPr>
      <w:rFonts w:ascii="Verdana" w:eastAsia="Times New Roman" w:hAnsi="Verdana" w:cs="Times New Roman"/>
      <w:b/>
      <w:sz w:val="16"/>
      <w:szCs w:val="20"/>
      <w:lang w:val="en-GB"/>
    </w:rPr>
  </w:style>
  <w:style w:type="paragraph" w:customStyle="1" w:styleId="TableText">
    <w:name w:val="Table Text"/>
    <w:basedOn w:val="Normal"/>
    <w:rsid w:val="00D375E3"/>
    <w:pPr>
      <w:spacing w:before="60" w:after="60" w:line="240" w:lineRule="auto"/>
    </w:pPr>
    <w:rPr>
      <w:rFonts w:ascii="Verdana" w:eastAsia="Times New Roman" w:hAnsi="Verdana" w:cs="Times New Roman"/>
      <w:sz w:val="16"/>
      <w:szCs w:val="20"/>
      <w:lang w:val="en-GB"/>
    </w:rPr>
  </w:style>
  <w:style w:type="paragraph" w:customStyle="1" w:styleId="HeaderSubject">
    <w:name w:val="HeaderSubject"/>
    <w:basedOn w:val="Normal"/>
    <w:rsid w:val="00D375E3"/>
    <w:pPr>
      <w:keepNext/>
      <w:widowControl w:val="0"/>
      <w:snapToGrid w:val="0"/>
      <w:spacing w:before="120" w:after="0" w:line="240" w:lineRule="auto"/>
      <w:outlineLvl w:val="1"/>
    </w:pPr>
    <w:rPr>
      <w:rFonts w:ascii="Arial Black" w:eastAsia="Times New Roman" w:hAnsi="Arial Black" w:cs="Times New Roman"/>
      <w:bCs/>
      <w:color w:val="FFFFFF"/>
      <w:kern w:val="36"/>
      <w:sz w:val="24"/>
      <w:szCs w:val="20"/>
      <w:lang w:val="en-GB"/>
    </w:rPr>
  </w:style>
  <w:style w:type="character" w:customStyle="1" w:styleId="Overskrift2Tegn">
    <w:name w:val="Overskrift 2 Tegn"/>
    <w:basedOn w:val="Standardskriftforavsnitt"/>
    <w:link w:val="Overskrift2"/>
    <w:uiPriority w:val="9"/>
    <w:rsid w:val="00D375E3"/>
    <w:rPr>
      <w:rFonts w:asciiTheme="majorHAnsi" w:eastAsiaTheme="majorEastAsia" w:hAnsiTheme="majorHAnsi" w:cstheme="majorBidi"/>
      <w:b/>
      <w:bCs/>
      <w:color w:val="4F81BD" w:themeColor="accent1"/>
      <w:sz w:val="26"/>
      <w:szCs w:val="26"/>
    </w:rPr>
  </w:style>
  <w:style w:type="paragraph" w:customStyle="1" w:styleId="Default">
    <w:name w:val="Default"/>
    <w:rsid w:val="00830CD0"/>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59"/>
    <w:rsid w:val="003D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uthevingsfarge1">
    <w:name w:val="Light List Accent 1"/>
    <w:basedOn w:val="Vanligtabell"/>
    <w:uiPriority w:val="61"/>
    <w:rsid w:val="002C6A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pptekst">
    <w:name w:val="header"/>
    <w:basedOn w:val="Normal"/>
    <w:link w:val="TopptekstTegn"/>
    <w:uiPriority w:val="99"/>
    <w:unhideWhenUsed/>
    <w:rsid w:val="00F632A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632AC"/>
  </w:style>
  <w:style w:type="paragraph" w:styleId="Bunntekst">
    <w:name w:val="footer"/>
    <w:basedOn w:val="Normal"/>
    <w:link w:val="BunntekstTegn"/>
    <w:unhideWhenUsed/>
    <w:rsid w:val="00F632A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632AC"/>
  </w:style>
  <w:style w:type="paragraph" w:styleId="Bobletekst">
    <w:name w:val="Balloon Text"/>
    <w:basedOn w:val="Normal"/>
    <w:link w:val="BobletekstTegn"/>
    <w:uiPriority w:val="99"/>
    <w:semiHidden/>
    <w:unhideWhenUsed/>
    <w:rsid w:val="00452B9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2B95"/>
    <w:rPr>
      <w:rFonts w:ascii="Tahoma" w:hAnsi="Tahoma" w:cs="Tahoma"/>
      <w:sz w:val="16"/>
      <w:szCs w:val="16"/>
    </w:rPr>
  </w:style>
  <w:style w:type="character" w:customStyle="1" w:styleId="Overskrift3Tegn">
    <w:name w:val="Overskrift 3 Tegn"/>
    <w:basedOn w:val="Standardskriftforavsnitt"/>
    <w:link w:val="Overskrift3"/>
    <w:uiPriority w:val="9"/>
    <w:rsid w:val="008C57B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AE113E"/>
    <w:rPr>
      <w:rFonts w:asciiTheme="majorHAnsi" w:eastAsiaTheme="majorEastAsia" w:hAnsiTheme="majorHAnsi" w:cstheme="majorBidi"/>
      <w:b/>
      <w:bCs/>
      <w:i/>
      <w:iCs/>
      <w:color w:val="4F81BD" w:themeColor="accent1"/>
    </w:rPr>
  </w:style>
  <w:style w:type="paragraph" w:styleId="Brdtekst">
    <w:name w:val="Body Text"/>
    <w:basedOn w:val="Normal"/>
    <w:link w:val="BrdtekstTegn"/>
    <w:rsid w:val="009C4432"/>
    <w:pPr>
      <w:keepLines/>
      <w:widowControl w:val="0"/>
      <w:spacing w:before="60" w:after="60" w:line="240" w:lineRule="atLeast"/>
      <w:ind w:left="709"/>
    </w:pPr>
    <w:rPr>
      <w:rFonts w:ascii="Verdana" w:eastAsia="Times New Roman" w:hAnsi="Verdana" w:cs="Times New Roman"/>
      <w:sz w:val="20"/>
      <w:szCs w:val="20"/>
      <w:lang w:val="en-US"/>
    </w:rPr>
  </w:style>
  <w:style w:type="character" w:customStyle="1" w:styleId="BrdtekstTegn">
    <w:name w:val="Brødtekst Tegn"/>
    <w:basedOn w:val="Standardskriftforavsnitt"/>
    <w:link w:val="Brdtekst"/>
    <w:rsid w:val="009C4432"/>
    <w:rPr>
      <w:rFonts w:ascii="Verdana" w:eastAsia="Times New Roman" w:hAnsi="Verdana" w:cs="Times New Roman"/>
      <w:sz w:val="20"/>
      <w:szCs w:val="20"/>
      <w:lang w:val="en-US"/>
    </w:rPr>
  </w:style>
  <w:style w:type="paragraph" w:styleId="Listeavsnitt">
    <w:name w:val="List Paragraph"/>
    <w:basedOn w:val="Normal"/>
    <w:uiPriority w:val="34"/>
    <w:qFormat/>
    <w:rsid w:val="009C4432"/>
    <w:pPr>
      <w:widowControl w:val="0"/>
      <w:spacing w:after="0" w:line="240" w:lineRule="atLeast"/>
      <w:ind w:left="720"/>
      <w:contextualSpacing/>
    </w:pPr>
    <w:rPr>
      <w:rFonts w:ascii="Verdana" w:eastAsia="Times New Roman" w:hAnsi="Verdana" w:cs="Times New Roman"/>
      <w:sz w:val="20"/>
      <w:szCs w:val="20"/>
      <w:lang w:val="en-US"/>
    </w:rPr>
  </w:style>
  <w:style w:type="table" w:customStyle="1" w:styleId="TableGrid">
    <w:name w:val="TableGrid"/>
    <w:rsid w:val="00816A54"/>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6562">
      <w:bodyDiv w:val="1"/>
      <w:marLeft w:val="0"/>
      <w:marRight w:val="0"/>
      <w:marTop w:val="0"/>
      <w:marBottom w:val="0"/>
      <w:divBdr>
        <w:top w:val="none" w:sz="0" w:space="0" w:color="auto"/>
        <w:left w:val="none" w:sz="0" w:space="0" w:color="auto"/>
        <w:bottom w:val="none" w:sz="0" w:space="0" w:color="auto"/>
        <w:right w:val="none" w:sz="0" w:space="0" w:color="auto"/>
      </w:divBdr>
      <w:divsChild>
        <w:div w:id="1824854115">
          <w:marLeft w:val="432"/>
          <w:marRight w:val="0"/>
          <w:marTop w:val="125"/>
          <w:marBottom w:val="0"/>
          <w:divBdr>
            <w:top w:val="none" w:sz="0" w:space="0" w:color="auto"/>
            <w:left w:val="none" w:sz="0" w:space="0" w:color="auto"/>
            <w:bottom w:val="none" w:sz="0" w:space="0" w:color="auto"/>
            <w:right w:val="none" w:sz="0" w:space="0" w:color="auto"/>
          </w:divBdr>
        </w:div>
      </w:divsChild>
    </w:div>
    <w:div w:id="700521861">
      <w:bodyDiv w:val="1"/>
      <w:marLeft w:val="0"/>
      <w:marRight w:val="0"/>
      <w:marTop w:val="0"/>
      <w:marBottom w:val="0"/>
      <w:divBdr>
        <w:top w:val="none" w:sz="0" w:space="0" w:color="auto"/>
        <w:left w:val="none" w:sz="0" w:space="0" w:color="auto"/>
        <w:bottom w:val="none" w:sz="0" w:space="0" w:color="auto"/>
        <w:right w:val="none" w:sz="0" w:space="0" w:color="auto"/>
      </w:divBdr>
    </w:div>
    <w:div w:id="18048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791</Words>
  <Characters>4197</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Marel</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Lyngen</dc:creator>
  <cp:lastModifiedBy>Joachim Hestnes</cp:lastModifiedBy>
  <cp:revision>10</cp:revision>
  <cp:lastPrinted>2019-03-06T11:47:00Z</cp:lastPrinted>
  <dcterms:created xsi:type="dcterms:W3CDTF">2019-02-25T12:15:00Z</dcterms:created>
  <dcterms:modified xsi:type="dcterms:W3CDTF">2019-03-26T09:24:00Z</dcterms:modified>
</cp:coreProperties>
</file>